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729" w:rsidRPr="007E7729" w:rsidRDefault="007E7729" w:rsidP="007E7729">
      <w:pPr>
        <w:pStyle w:val="Ttulo"/>
        <w:jc w:val="both"/>
        <w:rPr>
          <w:rFonts w:ascii="Cambria" w:eastAsia="Times New Roman" w:hAnsi="Cambria" w:cs="Times New Roman"/>
          <w:lang w:val="en-US"/>
        </w:rPr>
      </w:pPr>
      <w:r w:rsidRPr="007E7729">
        <w:rPr>
          <w:lang w:val="en-US"/>
        </w:rPr>
        <w:t xml:space="preserve">Revitalizing </w:t>
      </w:r>
      <w:r>
        <w:rPr>
          <w:lang w:val="en-US"/>
        </w:rPr>
        <w:t xml:space="preserve">the </w:t>
      </w:r>
      <w:r w:rsidRPr="007E7729">
        <w:rPr>
          <w:lang w:val="en-US"/>
        </w:rPr>
        <w:t>CM</w:t>
      </w:r>
      <w:r>
        <w:rPr>
          <w:lang w:val="en-US"/>
        </w:rPr>
        <w:t>’</w:t>
      </w:r>
      <w:r w:rsidRPr="007E7729">
        <w:rPr>
          <w:lang w:val="en-US"/>
        </w:rPr>
        <w:t xml:space="preserve">s identity in </w:t>
      </w:r>
      <w:r>
        <w:rPr>
          <w:lang w:val="en-US"/>
        </w:rPr>
        <w:t>the e</w:t>
      </w:r>
      <w:r w:rsidRPr="007E7729">
        <w:rPr>
          <w:lang w:val="en-US"/>
        </w:rPr>
        <w:t xml:space="preserve">vangelization of the poor and </w:t>
      </w:r>
      <w:r>
        <w:rPr>
          <w:lang w:val="en-US"/>
        </w:rPr>
        <w:t xml:space="preserve">the </w:t>
      </w:r>
      <w:r w:rsidRPr="007E7729">
        <w:rPr>
          <w:lang w:val="en-US"/>
        </w:rPr>
        <w:t>fo</w:t>
      </w:r>
      <w:r>
        <w:rPr>
          <w:lang w:val="en-US"/>
        </w:rPr>
        <w:t>r</w:t>
      </w:r>
      <w:r w:rsidRPr="007E7729">
        <w:rPr>
          <w:lang w:val="en-US"/>
        </w:rPr>
        <w:t>mation of clergy and laity</w:t>
      </w:r>
    </w:p>
    <w:p w:rsidR="00AC0C46" w:rsidRPr="00AC0C46" w:rsidRDefault="00AC0C46" w:rsidP="007E7729">
      <w:pPr>
        <w:spacing w:after="0" w:line="300" w:lineRule="auto"/>
        <w:ind w:firstLine="708"/>
        <w:jc w:val="both"/>
        <w:rPr>
          <w:rFonts w:ascii="Times New Roman" w:hAnsi="Times New Roman" w:cs="Times New Roman"/>
          <w:sz w:val="30"/>
          <w:szCs w:val="30"/>
          <w:lang w:val="en-US"/>
        </w:rPr>
      </w:pPr>
      <w:r w:rsidRPr="00AC0C46">
        <w:rPr>
          <w:rFonts w:ascii="Times New Roman" w:hAnsi="Times New Roman" w:cs="Times New Roman"/>
          <w:sz w:val="30"/>
          <w:szCs w:val="30"/>
          <w:lang w:val="en-US"/>
        </w:rPr>
        <w:t xml:space="preserve">Jesus Christ gathered around him men without any missionary training. None of them was a rabbi, prepared to teach in a Hebrew school, and none of them had graduated from a Greek school of rhetoric. Most of them were fishermen; one was a tax collector. This was the human type that the Prophet of Nazareth chose to form the community of disciples. He himself was a Teacher </w:t>
      </w:r>
      <w:r>
        <w:rPr>
          <w:rFonts w:ascii="Times New Roman" w:hAnsi="Times New Roman" w:cs="Times New Roman"/>
          <w:sz w:val="30"/>
          <w:szCs w:val="30"/>
          <w:lang w:val="en-US"/>
        </w:rPr>
        <w:t>f</w:t>
      </w:r>
      <w:r w:rsidRPr="00AC0C46">
        <w:rPr>
          <w:rFonts w:ascii="Times New Roman" w:hAnsi="Times New Roman" w:cs="Times New Roman"/>
          <w:sz w:val="30"/>
          <w:szCs w:val="30"/>
          <w:lang w:val="en-US"/>
        </w:rPr>
        <w:t>o</w:t>
      </w:r>
      <w:r>
        <w:rPr>
          <w:rFonts w:ascii="Times New Roman" w:hAnsi="Times New Roman" w:cs="Times New Roman"/>
          <w:sz w:val="30"/>
          <w:szCs w:val="30"/>
          <w:lang w:val="en-US"/>
        </w:rPr>
        <w:t>r</w:t>
      </w:r>
      <w:r w:rsidRPr="00AC0C46">
        <w:rPr>
          <w:rFonts w:ascii="Times New Roman" w:hAnsi="Times New Roman" w:cs="Times New Roman"/>
          <w:sz w:val="30"/>
          <w:szCs w:val="30"/>
          <w:lang w:val="en-US"/>
        </w:rPr>
        <w:t xml:space="preserve"> them and his teaching formed them. Christ himself taught them the art of mission.</w:t>
      </w:r>
    </w:p>
    <w:p w:rsidR="00AC0C46" w:rsidRPr="00AC0C46" w:rsidRDefault="00AC0C46" w:rsidP="00BB006C">
      <w:pPr>
        <w:spacing w:after="0" w:line="300" w:lineRule="auto"/>
        <w:ind w:firstLine="709"/>
        <w:jc w:val="both"/>
        <w:rPr>
          <w:rFonts w:ascii="Times New Roman" w:hAnsi="Times New Roman" w:cs="Times New Roman"/>
          <w:sz w:val="30"/>
          <w:szCs w:val="30"/>
          <w:lang w:val="en-US"/>
        </w:rPr>
      </w:pPr>
      <w:r>
        <w:rPr>
          <w:rFonts w:ascii="Times New Roman" w:hAnsi="Times New Roman" w:cs="Times New Roman"/>
          <w:sz w:val="30"/>
          <w:szCs w:val="30"/>
          <w:lang w:val="en-US"/>
        </w:rPr>
        <w:t>Jesus organized t</w:t>
      </w:r>
      <w:r w:rsidRPr="00AC0C46">
        <w:rPr>
          <w:rFonts w:ascii="Times New Roman" w:hAnsi="Times New Roman" w:cs="Times New Roman"/>
          <w:sz w:val="30"/>
          <w:szCs w:val="30"/>
          <w:lang w:val="en-US"/>
        </w:rPr>
        <w:t xml:space="preserve">he teaching </w:t>
      </w:r>
      <w:r>
        <w:rPr>
          <w:rFonts w:ascii="Times New Roman" w:hAnsi="Times New Roman" w:cs="Times New Roman"/>
          <w:sz w:val="30"/>
          <w:szCs w:val="30"/>
          <w:lang w:val="en-US"/>
        </w:rPr>
        <w:t>with precision</w:t>
      </w:r>
      <w:r w:rsidRPr="00AC0C46">
        <w:rPr>
          <w:rFonts w:ascii="Times New Roman" w:hAnsi="Times New Roman" w:cs="Times New Roman"/>
          <w:sz w:val="30"/>
          <w:szCs w:val="30"/>
          <w:lang w:val="en-US"/>
        </w:rPr>
        <w:t xml:space="preserve">. When the disciples left for their missions they had been well </w:t>
      </w:r>
      <w:r>
        <w:rPr>
          <w:rFonts w:ascii="Times New Roman" w:hAnsi="Times New Roman" w:cs="Times New Roman"/>
          <w:sz w:val="30"/>
          <w:szCs w:val="30"/>
          <w:lang w:val="en-US"/>
        </w:rPr>
        <w:t>form</w:t>
      </w:r>
      <w:r w:rsidRPr="00AC0C46">
        <w:rPr>
          <w:rFonts w:ascii="Times New Roman" w:hAnsi="Times New Roman" w:cs="Times New Roman"/>
          <w:sz w:val="30"/>
          <w:szCs w:val="30"/>
          <w:lang w:val="en-US"/>
        </w:rPr>
        <w:t>ed by the Master</w:t>
      </w:r>
      <w:r>
        <w:rPr>
          <w:rFonts w:ascii="Times New Roman" w:hAnsi="Times New Roman" w:cs="Times New Roman"/>
          <w:sz w:val="30"/>
          <w:szCs w:val="30"/>
          <w:lang w:val="en-US"/>
        </w:rPr>
        <w:t>’</w:t>
      </w:r>
      <w:r w:rsidRPr="00AC0C46">
        <w:rPr>
          <w:rFonts w:ascii="Times New Roman" w:hAnsi="Times New Roman" w:cs="Times New Roman"/>
          <w:sz w:val="30"/>
          <w:szCs w:val="30"/>
          <w:lang w:val="en-US"/>
        </w:rPr>
        <w:t>s teachings, received precise instructions on where to go and how they should behave in various situations. At the end of the mission</w:t>
      </w:r>
      <w:r>
        <w:rPr>
          <w:rFonts w:ascii="Times New Roman" w:hAnsi="Times New Roman" w:cs="Times New Roman"/>
          <w:sz w:val="30"/>
          <w:szCs w:val="30"/>
          <w:lang w:val="en-US"/>
        </w:rPr>
        <w:t>,</w:t>
      </w:r>
      <w:r w:rsidRPr="00AC0C46">
        <w:rPr>
          <w:rFonts w:ascii="Times New Roman" w:hAnsi="Times New Roman" w:cs="Times New Roman"/>
          <w:sz w:val="30"/>
          <w:szCs w:val="30"/>
          <w:lang w:val="en-US"/>
        </w:rPr>
        <w:t xml:space="preserve"> they would return to Christ and give him a detailed account of what they had done. The disciples were held accountable for the tasks assigned to them.</w:t>
      </w:r>
    </w:p>
    <w:p w:rsidR="00AC0C46" w:rsidRPr="00AC0C46" w:rsidRDefault="00AC0C46" w:rsidP="006C7FCD">
      <w:pPr>
        <w:spacing w:after="0" w:line="300" w:lineRule="auto"/>
        <w:ind w:firstLine="709"/>
        <w:jc w:val="both"/>
        <w:rPr>
          <w:rFonts w:ascii="Times New Roman" w:hAnsi="Times New Roman" w:cs="Times New Roman"/>
          <w:sz w:val="30"/>
          <w:szCs w:val="30"/>
          <w:lang w:val="en-US"/>
        </w:rPr>
      </w:pPr>
      <w:r w:rsidRPr="00AC0C46">
        <w:rPr>
          <w:rFonts w:ascii="Times New Roman" w:hAnsi="Times New Roman" w:cs="Times New Roman"/>
          <w:sz w:val="30"/>
          <w:szCs w:val="30"/>
          <w:lang w:val="en-US"/>
        </w:rPr>
        <w:t>Jesus preached the Good News always and everywhere. He did not distinguish between official and private preaching, between sermons to crowds, which could number as many as a few thousand people, and individual preaching, such as the nighttime conversation with Nicodemus or the brief midday exchange with the Samaritan woman at the well. His every word, his every gesture, every event that featured him became a transmission of the Good News. His presence was the proclamation of the Gospel. He himself was the Good News.</w:t>
      </w:r>
    </w:p>
    <w:p w:rsidR="005A4A94" w:rsidRPr="005A4A94" w:rsidRDefault="005A4A94" w:rsidP="006C7FCD">
      <w:pPr>
        <w:spacing w:after="0" w:line="300" w:lineRule="auto"/>
        <w:ind w:firstLine="709"/>
        <w:jc w:val="both"/>
        <w:rPr>
          <w:rFonts w:ascii="Times New Roman" w:hAnsi="Times New Roman" w:cs="Times New Roman"/>
          <w:sz w:val="30"/>
          <w:szCs w:val="30"/>
          <w:lang w:val="en-US"/>
        </w:rPr>
      </w:pPr>
      <w:r w:rsidRPr="005A4A94">
        <w:rPr>
          <w:rFonts w:ascii="Times New Roman" w:hAnsi="Times New Roman" w:cs="Times New Roman"/>
          <w:sz w:val="30"/>
          <w:szCs w:val="30"/>
          <w:lang w:val="en-US"/>
        </w:rPr>
        <w:t xml:space="preserve">A second important </w:t>
      </w:r>
      <w:r>
        <w:rPr>
          <w:rFonts w:ascii="Times New Roman" w:hAnsi="Times New Roman" w:cs="Times New Roman"/>
          <w:sz w:val="30"/>
          <w:szCs w:val="30"/>
          <w:lang w:val="en-US"/>
        </w:rPr>
        <w:t>characteristic</w:t>
      </w:r>
      <w:r w:rsidRPr="005A4A94">
        <w:rPr>
          <w:rFonts w:ascii="Times New Roman" w:hAnsi="Times New Roman" w:cs="Times New Roman"/>
          <w:sz w:val="30"/>
          <w:szCs w:val="30"/>
          <w:lang w:val="en-US"/>
        </w:rPr>
        <w:t xml:space="preserve"> of Jesus</w:t>
      </w:r>
      <w:r>
        <w:rPr>
          <w:rFonts w:ascii="Times New Roman" w:hAnsi="Times New Roman" w:cs="Times New Roman"/>
          <w:sz w:val="30"/>
          <w:szCs w:val="30"/>
          <w:lang w:val="en-US"/>
        </w:rPr>
        <w:t>’</w:t>
      </w:r>
      <w:r w:rsidRPr="005A4A94">
        <w:rPr>
          <w:rFonts w:ascii="Times New Roman" w:hAnsi="Times New Roman" w:cs="Times New Roman"/>
          <w:sz w:val="30"/>
          <w:szCs w:val="30"/>
          <w:lang w:val="en-US"/>
        </w:rPr>
        <w:t xml:space="preserve"> missionary teaching is his ability to use any situation to preach the Good News. The Master of Nazareth teaches in any context: at home, in the synagogue, outdoors, in the temple, at the pool of </w:t>
      </w:r>
      <w:r w:rsidR="004E09BF" w:rsidRPr="004E09BF">
        <w:rPr>
          <w:rFonts w:ascii="Times New Roman" w:hAnsi="Times New Roman" w:cs="Times New Roman"/>
          <w:sz w:val="30"/>
          <w:szCs w:val="30"/>
          <w:lang w:val="en-US"/>
        </w:rPr>
        <w:t>Siloam</w:t>
      </w:r>
      <w:r w:rsidRPr="005A4A94">
        <w:rPr>
          <w:rFonts w:ascii="Times New Roman" w:hAnsi="Times New Roman" w:cs="Times New Roman"/>
          <w:sz w:val="30"/>
          <w:szCs w:val="30"/>
          <w:lang w:val="en-US"/>
        </w:rPr>
        <w:t>, from a boat. He teaches at night, at dawn</w:t>
      </w:r>
      <w:r>
        <w:rPr>
          <w:rFonts w:ascii="Times New Roman" w:hAnsi="Times New Roman" w:cs="Times New Roman"/>
          <w:sz w:val="30"/>
          <w:szCs w:val="30"/>
          <w:lang w:val="en-US"/>
        </w:rPr>
        <w:t>,</w:t>
      </w:r>
      <w:r w:rsidRPr="005A4A94">
        <w:rPr>
          <w:rFonts w:ascii="Times New Roman" w:hAnsi="Times New Roman" w:cs="Times New Roman"/>
          <w:sz w:val="30"/>
          <w:szCs w:val="30"/>
          <w:lang w:val="en-US"/>
        </w:rPr>
        <w:t xml:space="preserve"> and at dusk. He teaches in the storm, on the road, sitting at table, before a court as a defendant</w:t>
      </w:r>
      <w:r>
        <w:rPr>
          <w:rFonts w:ascii="Times New Roman" w:hAnsi="Times New Roman" w:cs="Times New Roman"/>
          <w:sz w:val="30"/>
          <w:szCs w:val="30"/>
          <w:lang w:val="en-US"/>
        </w:rPr>
        <w:t>,</w:t>
      </w:r>
      <w:r w:rsidRPr="005A4A94">
        <w:rPr>
          <w:rFonts w:ascii="Times New Roman" w:hAnsi="Times New Roman" w:cs="Times New Roman"/>
          <w:sz w:val="30"/>
          <w:szCs w:val="30"/>
          <w:lang w:val="en-US"/>
        </w:rPr>
        <w:t xml:space="preserve"> and hanging on a cross. In Christ’s missionary </w:t>
      </w:r>
      <w:r w:rsidRPr="005A4A94">
        <w:rPr>
          <w:rFonts w:ascii="Times New Roman" w:hAnsi="Times New Roman" w:cs="Times New Roman"/>
          <w:sz w:val="30"/>
          <w:szCs w:val="30"/>
          <w:lang w:val="en-US"/>
        </w:rPr>
        <w:lastRenderedPageBreak/>
        <w:t>workshop</w:t>
      </w:r>
      <w:r>
        <w:rPr>
          <w:rFonts w:ascii="Times New Roman" w:hAnsi="Times New Roman" w:cs="Times New Roman"/>
          <w:sz w:val="30"/>
          <w:szCs w:val="30"/>
          <w:lang w:val="en-US"/>
        </w:rPr>
        <w:t>,</w:t>
      </w:r>
      <w:r w:rsidRPr="005A4A94">
        <w:rPr>
          <w:rFonts w:ascii="Times New Roman" w:hAnsi="Times New Roman" w:cs="Times New Roman"/>
          <w:sz w:val="30"/>
          <w:szCs w:val="30"/>
          <w:lang w:val="en-US"/>
        </w:rPr>
        <w:t xml:space="preserve"> every situation in which the missionary finds himself is good for the transmission of the Gospel.</w:t>
      </w:r>
    </w:p>
    <w:p w:rsidR="00CD368C" w:rsidRDefault="00CD368C" w:rsidP="00EA4907">
      <w:pPr>
        <w:spacing w:after="0" w:line="300" w:lineRule="auto"/>
        <w:ind w:firstLine="709"/>
        <w:jc w:val="both"/>
        <w:rPr>
          <w:rFonts w:ascii="Times New Roman" w:hAnsi="Times New Roman" w:cs="Times New Roman"/>
          <w:sz w:val="30"/>
          <w:szCs w:val="30"/>
          <w:lang w:val="en-US"/>
        </w:rPr>
      </w:pPr>
      <w:r w:rsidRPr="00CD368C">
        <w:rPr>
          <w:rFonts w:ascii="Times New Roman" w:hAnsi="Times New Roman" w:cs="Times New Roman"/>
          <w:sz w:val="30"/>
          <w:szCs w:val="30"/>
          <w:lang w:val="en-US"/>
        </w:rPr>
        <w:t xml:space="preserve">It is quite limiting and </w:t>
      </w:r>
      <w:r>
        <w:rPr>
          <w:rFonts w:ascii="Times New Roman" w:hAnsi="Times New Roman" w:cs="Times New Roman"/>
          <w:sz w:val="30"/>
          <w:szCs w:val="30"/>
          <w:lang w:val="en-US"/>
        </w:rPr>
        <w:t>ambiguous</w:t>
      </w:r>
      <w:r w:rsidRPr="00CD368C">
        <w:rPr>
          <w:rFonts w:ascii="Times New Roman" w:hAnsi="Times New Roman" w:cs="Times New Roman"/>
          <w:sz w:val="30"/>
          <w:szCs w:val="30"/>
          <w:lang w:val="en-US"/>
        </w:rPr>
        <w:t xml:space="preserve"> to enclose the preaching of the Gospel to the exclusive moment of the homily from the pulpit. The risk is to make the Gospel a theory with no connection to concrete life. The Gospel, </w:t>
      </w:r>
      <w:r w:rsidR="00110BD1">
        <w:rPr>
          <w:rFonts w:ascii="Times New Roman" w:hAnsi="Times New Roman" w:cs="Times New Roman"/>
          <w:sz w:val="30"/>
          <w:szCs w:val="30"/>
          <w:lang w:val="en-US"/>
        </w:rPr>
        <w:t>rather</w:t>
      </w:r>
      <w:r w:rsidRPr="00CD368C">
        <w:rPr>
          <w:rFonts w:ascii="Times New Roman" w:hAnsi="Times New Roman" w:cs="Times New Roman"/>
          <w:sz w:val="30"/>
          <w:szCs w:val="30"/>
          <w:lang w:val="en-US"/>
        </w:rPr>
        <w:t>, is the Good News of life</w:t>
      </w:r>
      <w:r w:rsidR="00110BD1">
        <w:rPr>
          <w:rFonts w:ascii="Times New Roman" w:hAnsi="Times New Roman" w:cs="Times New Roman"/>
          <w:sz w:val="30"/>
          <w:szCs w:val="30"/>
          <w:lang w:val="en-US"/>
        </w:rPr>
        <w:t>—</w:t>
      </w:r>
      <w:r w:rsidRPr="00CD368C">
        <w:rPr>
          <w:rFonts w:ascii="Times New Roman" w:hAnsi="Times New Roman" w:cs="Times New Roman"/>
          <w:sz w:val="30"/>
          <w:szCs w:val="30"/>
          <w:lang w:val="en-US"/>
        </w:rPr>
        <w:t>the common, ordinary life</w:t>
      </w:r>
      <w:r w:rsidR="00110BD1">
        <w:rPr>
          <w:rFonts w:ascii="Times New Roman" w:hAnsi="Times New Roman" w:cs="Times New Roman"/>
          <w:sz w:val="30"/>
          <w:szCs w:val="30"/>
          <w:lang w:val="en-US"/>
        </w:rPr>
        <w:t>—</w:t>
      </w:r>
      <w:r w:rsidRPr="00CD368C">
        <w:rPr>
          <w:rFonts w:ascii="Times New Roman" w:hAnsi="Times New Roman" w:cs="Times New Roman"/>
          <w:sz w:val="30"/>
          <w:szCs w:val="30"/>
          <w:lang w:val="en-US"/>
        </w:rPr>
        <w:t>of every human being. In the school of Christ, the missionary must master the art of reaching every human being with the Good News.</w:t>
      </w:r>
    </w:p>
    <w:p w:rsidR="00110BD1" w:rsidRPr="00110BD1" w:rsidRDefault="00110BD1" w:rsidP="006C7FCD">
      <w:pPr>
        <w:spacing w:after="0" w:line="300" w:lineRule="auto"/>
        <w:ind w:firstLine="709"/>
        <w:jc w:val="both"/>
        <w:rPr>
          <w:rFonts w:ascii="Times New Roman" w:hAnsi="Times New Roman" w:cs="Times New Roman"/>
          <w:sz w:val="30"/>
          <w:szCs w:val="30"/>
          <w:lang w:val="en-US"/>
        </w:rPr>
      </w:pPr>
      <w:r w:rsidRPr="00110BD1">
        <w:rPr>
          <w:rFonts w:ascii="Times New Roman" w:hAnsi="Times New Roman" w:cs="Times New Roman"/>
          <w:sz w:val="30"/>
          <w:szCs w:val="30"/>
          <w:lang w:val="en-US"/>
        </w:rPr>
        <w:t xml:space="preserve">Jesus communicates the Good News on two levels: one we can call the scholastic level, while the other is related to the speeches He gives to the crowds. The so-called scholastic level includes the instructions addressed to the disciples. Sometimes He uses this term to refer to His chosen apostles and His missionary group of </w:t>
      </w:r>
      <w:r>
        <w:rPr>
          <w:rFonts w:ascii="Times New Roman" w:hAnsi="Times New Roman" w:cs="Times New Roman"/>
          <w:sz w:val="30"/>
          <w:szCs w:val="30"/>
          <w:lang w:val="en-US"/>
        </w:rPr>
        <w:t>72</w:t>
      </w:r>
      <w:r w:rsidRPr="00110BD1">
        <w:rPr>
          <w:rFonts w:ascii="Times New Roman" w:hAnsi="Times New Roman" w:cs="Times New Roman"/>
          <w:sz w:val="30"/>
          <w:szCs w:val="30"/>
          <w:lang w:val="en-US"/>
        </w:rPr>
        <w:t xml:space="preserve"> people, </w:t>
      </w:r>
      <w:r>
        <w:rPr>
          <w:rFonts w:ascii="Times New Roman" w:hAnsi="Times New Roman" w:cs="Times New Roman"/>
          <w:sz w:val="30"/>
          <w:szCs w:val="30"/>
          <w:lang w:val="en-US"/>
        </w:rPr>
        <w:t xml:space="preserve">at </w:t>
      </w:r>
      <w:r w:rsidRPr="00110BD1">
        <w:rPr>
          <w:rFonts w:ascii="Times New Roman" w:hAnsi="Times New Roman" w:cs="Times New Roman"/>
          <w:sz w:val="30"/>
          <w:szCs w:val="30"/>
          <w:lang w:val="en-US"/>
        </w:rPr>
        <w:t>other times to refer to all those who wish to follow Him.</w:t>
      </w:r>
    </w:p>
    <w:p w:rsidR="00110BD1" w:rsidRDefault="00110BD1" w:rsidP="004F0A79">
      <w:pPr>
        <w:spacing w:after="0" w:line="300" w:lineRule="auto"/>
        <w:ind w:firstLine="709"/>
        <w:jc w:val="both"/>
        <w:rPr>
          <w:rFonts w:ascii="Times New Roman" w:hAnsi="Times New Roman" w:cs="Times New Roman"/>
          <w:sz w:val="30"/>
          <w:szCs w:val="30"/>
          <w:lang w:val="en-US"/>
        </w:rPr>
      </w:pPr>
      <w:r w:rsidRPr="00110BD1">
        <w:rPr>
          <w:rFonts w:ascii="Times New Roman" w:hAnsi="Times New Roman" w:cs="Times New Roman"/>
          <w:sz w:val="30"/>
          <w:szCs w:val="30"/>
          <w:lang w:val="en-US"/>
        </w:rPr>
        <w:t>At the second level should be placed the discourses to the crowds, in which Jesus</w:t>
      </w:r>
      <w:r>
        <w:rPr>
          <w:rFonts w:ascii="Times New Roman" w:hAnsi="Times New Roman" w:cs="Times New Roman"/>
          <w:sz w:val="30"/>
          <w:szCs w:val="30"/>
          <w:lang w:val="en-US"/>
        </w:rPr>
        <w:t>,</w:t>
      </w:r>
      <w:r w:rsidRPr="00110BD1">
        <w:rPr>
          <w:rFonts w:ascii="Times New Roman" w:hAnsi="Times New Roman" w:cs="Times New Roman"/>
          <w:sz w:val="30"/>
          <w:szCs w:val="30"/>
          <w:lang w:val="en-US"/>
        </w:rPr>
        <w:t xml:space="preserve"> through a parable</w:t>
      </w:r>
      <w:r>
        <w:rPr>
          <w:rFonts w:ascii="Times New Roman" w:hAnsi="Times New Roman" w:cs="Times New Roman"/>
          <w:sz w:val="30"/>
          <w:szCs w:val="30"/>
          <w:lang w:val="en-US"/>
        </w:rPr>
        <w:t>,</w:t>
      </w:r>
      <w:r w:rsidRPr="00110BD1">
        <w:rPr>
          <w:rFonts w:ascii="Times New Roman" w:hAnsi="Times New Roman" w:cs="Times New Roman"/>
          <w:sz w:val="30"/>
          <w:szCs w:val="30"/>
          <w:lang w:val="en-US"/>
        </w:rPr>
        <w:t xml:space="preserve"> tells about the Kingdom of God. Gospel truth is hidden in the parable behind a beautiful robe that focuses attention and is able to captivate listeners.</w:t>
      </w:r>
    </w:p>
    <w:p w:rsidR="00110BD1" w:rsidRPr="00700CF3" w:rsidRDefault="00110BD1" w:rsidP="004F0A79">
      <w:pPr>
        <w:spacing w:after="0" w:line="300" w:lineRule="auto"/>
        <w:ind w:firstLine="709"/>
        <w:jc w:val="both"/>
        <w:rPr>
          <w:rFonts w:ascii="Times New Roman" w:hAnsi="Times New Roman" w:cs="Times New Roman"/>
          <w:sz w:val="30"/>
          <w:szCs w:val="30"/>
          <w:lang w:val="en-US"/>
        </w:rPr>
      </w:pPr>
      <w:r w:rsidRPr="00110BD1">
        <w:rPr>
          <w:rFonts w:ascii="Times New Roman" w:hAnsi="Times New Roman" w:cs="Times New Roman"/>
          <w:sz w:val="30"/>
          <w:szCs w:val="30"/>
          <w:lang w:val="en-US"/>
        </w:rPr>
        <w:t xml:space="preserve">The dialogues in which Jesus communicates the truths of the </w:t>
      </w:r>
      <w:r>
        <w:rPr>
          <w:rFonts w:ascii="Times New Roman" w:hAnsi="Times New Roman" w:cs="Times New Roman"/>
          <w:sz w:val="30"/>
          <w:szCs w:val="30"/>
          <w:lang w:val="en-US"/>
        </w:rPr>
        <w:t>G</w:t>
      </w:r>
      <w:r w:rsidRPr="00110BD1">
        <w:rPr>
          <w:rFonts w:ascii="Times New Roman" w:hAnsi="Times New Roman" w:cs="Times New Roman"/>
          <w:sz w:val="30"/>
          <w:szCs w:val="30"/>
          <w:lang w:val="en-US"/>
        </w:rPr>
        <w:t xml:space="preserve">ospel are an interesting form of preaching. They always take place in a well-defined situation. Many of them are apologetic in nature. </w:t>
      </w:r>
      <w:r w:rsidRPr="00700CF3">
        <w:rPr>
          <w:rFonts w:ascii="Times New Roman" w:hAnsi="Times New Roman" w:cs="Times New Roman"/>
          <w:sz w:val="30"/>
          <w:szCs w:val="30"/>
          <w:lang w:val="en-US"/>
        </w:rPr>
        <w:t>The art of discussion was one of the important factors in his missionary successes.</w:t>
      </w:r>
    </w:p>
    <w:p w:rsidR="00FB3D94" w:rsidRPr="00700CF3" w:rsidRDefault="00FB3D94" w:rsidP="00FB3D94">
      <w:pPr>
        <w:spacing w:after="0" w:line="300" w:lineRule="auto"/>
        <w:ind w:firstLine="709"/>
        <w:jc w:val="both"/>
        <w:rPr>
          <w:rFonts w:ascii="Times New Roman" w:hAnsi="Times New Roman" w:cs="Times New Roman"/>
          <w:sz w:val="30"/>
          <w:szCs w:val="30"/>
          <w:lang w:val="en-US"/>
        </w:rPr>
      </w:pPr>
    </w:p>
    <w:p w:rsidR="00700CF3" w:rsidRPr="000A0312" w:rsidRDefault="00700CF3" w:rsidP="00966A0C">
      <w:pPr>
        <w:spacing w:after="0" w:line="300" w:lineRule="auto"/>
        <w:ind w:firstLine="709"/>
        <w:jc w:val="both"/>
        <w:rPr>
          <w:rFonts w:ascii="Times New Roman" w:hAnsi="Times New Roman" w:cs="Times New Roman"/>
          <w:sz w:val="30"/>
          <w:szCs w:val="30"/>
          <w:lang w:val="en-US"/>
        </w:rPr>
      </w:pPr>
      <w:r w:rsidRPr="00700CF3">
        <w:rPr>
          <w:rFonts w:ascii="Times New Roman" w:hAnsi="Times New Roman" w:cs="Times New Roman"/>
          <w:sz w:val="30"/>
          <w:szCs w:val="30"/>
          <w:lang w:val="en-US"/>
        </w:rPr>
        <w:t xml:space="preserve">The disciples of Jesus of Nazareth, called </w:t>
      </w:r>
      <w:r>
        <w:rPr>
          <w:rFonts w:ascii="Times New Roman" w:hAnsi="Times New Roman" w:cs="Times New Roman"/>
          <w:sz w:val="30"/>
          <w:szCs w:val="30"/>
          <w:lang w:val="en-US"/>
        </w:rPr>
        <w:t>“</w:t>
      </w:r>
      <w:r w:rsidRPr="00700CF3">
        <w:rPr>
          <w:rFonts w:ascii="Times New Roman" w:hAnsi="Times New Roman" w:cs="Times New Roman"/>
          <w:sz w:val="30"/>
          <w:szCs w:val="30"/>
          <w:lang w:val="en-US"/>
        </w:rPr>
        <w:t>Christians</w:t>
      </w:r>
      <w:r>
        <w:rPr>
          <w:rFonts w:ascii="Times New Roman" w:hAnsi="Times New Roman" w:cs="Times New Roman"/>
          <w:sz w:val="30"/>
          <w:szCs w:val="30"/>
          <w:lang w:val="en-US"/>
        </w:rPr>
        <w:t>”</w:t>
      </w:r>
      <w:r w:rsidRPr="00700CF3">
        <w:rPr>
          <w:rFonts w:ascii="Times New Roman" w:hAnsi="Times New Roman" w:cs="Times New Roman"/>
          <w:sz w:val="30"/>
          <w:szCs w:val="30"/>
          <w:lang w:val="en-US"/>
        </w:rPr>
        <w:t xml:space="preserve"> by the Roman administration or by the people of Antioch (Acts 11:26), in an effort to add men and women to the early community of disciples of the Nazarene recounted the things Jesus said and did by the means of communication then available to them: taking the floor in the synagogues of the Jews or under the arcades of the cities, using ethnic and family meeting opportunities.</w:t>
      </w:r>
    </w:p>
    <w:p w:rsidR="00700CF3" w:rsidRPr="00700CF3" w:rsidRDefault="00700CF3" w:rsidP="00494D64">
      <w:pPr>
        <w:spacing w:after="0" w:line="300" w:lineRule="auto"/>
        <w:ind w:firstLine="709"/>
        <w:jc w:val="both"/>
        <w:rPr>
          <w:rFonts w:ascii="Times New Roman" w:hAnsi="Times New Roman" w:cs="Times New Roman"/>
          <w:sz w:val="30"/>
          <w:szCs w:val="30"/>
          <w:lang w:val="en-US"/>
        </w:rPr>
      </w:pPr>
      <w:r w:rsidRPr="00700CF3">
        <w:rPr>
          <w:rFonts w:ascii="Times New Roman" w:hAnsi="Times New Roman" w:cs="Times New Roman"/>
          <w:sz w:val="30"/>
          <w:szCs w:val="30"/>
          <w:lang w:val="en-US"/>
        </w:rPr>
        <w:t xml:space="preserve">On the </w:t>
      </w:r>
      <w:r>
        <w:rPr>
          <w:rFonts w:ascii="Times New Roman" w:hAnsi="Times New Roman" w:cs="Times New Roman"/>
          <w:sz w:val="30"/>
          <w:szCs w:val="30"/>
          <w:lang w:val="en-US"/>
        </w:rPr>
        <w:t>d</w:t>
      </w:r>
      <w:r w:rsidRPr="00700CF3">
        <w:rPr>
          <w:rFonts w:ascii="Times New Roman" w:hAnsi="Times New Roman" w:cs="Times New Roman"/>
          <w:sz w:val="30"/>
          <w:szCs w:val="30"/>
          <w:lang w:val="en-US"/>
        </w:rPr>
        <w:t xml:space="preserve">ay of Pentecost, after the descent of the Holy Spirit, Peter </w:t>
      </w:r>
      <w:r>
        <w:rPr>
          <w:rFonts w:ascii="Times New Roman" w:hAnsi="Times New Roman" w:cs="Times New Roman"/>
          <w:sz w:val="30"/>
          <w:szCs w:val="30"/>
          <w:lang w:val="en-US"/>
        </w:rPr>
        <w:t>directs</w:t>
      </w:r>
      <w:r w:rsidRPr="00700CF3">
        <w:rPr>
          <w:rFonts w:ascii="Times New Roman" w:hAnsi="Times New Roman" w:cs="Times New Roman"/>
          <w:sz w:val="30"/>
          <w:szCs w:val="30"/>
          <w:lang w:val="en-US"/>
        </w:rPr>
        <w:t xml:space="preserve"> a missionary address </w:t>
      </w:r>
      <w:r>
        <w:rPr>
          <w:rFonts w:ascii="Times New Roman" w:hAnsi="Times New Roman" w:cs="Times New Roman"/>
          <w:sz w:val="30"/>
          <w:szCs w:val="30"/>
          <w:lang w:val="en-US"/>
        </w:rPr>
        <w:t xml:space="preserve">to </w:t>
      </w:r>
      <w:r w:rsidRPr="00700CF3">
        <w:rPr>
          <w:rFonts w:ascii="Times New Roman" w:hAnsi="Times New Roman" w:cs="Times New Roman"/>
          <w:sz w:val="30"/>
          <w:szCs w:val="30"/>
          <w:lang w:val="en-US"/>
        </w:rPr>
        <w:t xml:space="preserve">the crowd that had gathered. The head of </w:t>
      </w:r>
      <w:r w:rsidRPr="00700CF3">
        <w:rPr>
          <w:rFonts w:ascii="Times New Roman" w:hAnsi="Times New Roman" w:cs="Times New Roman"/>
          <w:sz w:val="30"/>
          <w:szCs w:val="30"/>
          <w:lang w:val="en-US"/>
        </w:rPr>
        <w:lastRenderedPageBreak/>
        <w:t xml:space="preserve">the apostolic college briefly expounded the Christian proclamation, exhorting the listening people to conversion. </w:t>
      </w:r>
      <w:r>
        <w:rPr>
          <w:rFonts w:ascii="Times New Roman" w:hAnsi="Times New Roman" w:cs="Times New Roman"/>
          <w:sz w:val="30"/>
          <w:szCs w:val="30"/>
          <w:lang w:val="en-US"/>
        </w:rPr>
        <w:t>“</w:t>
      </w:r>
      <w:r w:rsidRPr="00700CF3">
        <w:rPr>
          <w:rFonts w:ascii="Times New Roman" w:hAnsi="Times New Roman" w:cs="Times New Roman"/>
          <w:sz w:val="30"/>
          <w:szCs w:val="30"/>
          <w:lang w:val="en-US"/>
        </w:rPr>
        <w:t>Those who accepted his message were baptized, and about three thousand persons were added that day. They devoted themselves to the teaching of the apostles and to the communal life, to the breaking of the bread and to the prayers</w:t>
      </w:r>
      <w:r>
        <w:rPr>
          <w:rFonts w:ascii="Times New Roman" w:hAnsi="Times New Roman" w:cs="Times New Roman"/>
          <w:sz w:val="30"/>
          <w:szCs w:val="30"/>
          <w:lang w:val="en-US"/>
        </w:rPr>
        <w:t>”</w:t>
      </w:r>
      <w:r w:rsidRPr="00700CF3">
        <w:rPr>
          <w:rFonts w:ascii="Times New Roman" w:hAnsi="Times New Roman" w:cs="Times New Roman"/>
          <w:sz w:val="30"/>
          <w:szCs w:val="30"/>
          <w:lang w:val="en-US"/>
        </w:rPr>
        <w:t xml:space="preserve"> (Acts 2:41-42). Such </w:t>
      </w:r>
      <w:r>
        <w:rPr>
          <w:rFonts w:ascii="Times New Roman" w:hAnsi="Times New Roman" w:cs="Times New Roman"/>
          <w:sz w:val="30"/>
          <w:szCs w:val="30"/>
          <w:lang w:val="en-US"/>
        </w:rPr>
        <w:t>“</w:t>
      </w:r>
      <w:r w:rsidRPr="00700CF3">
        <w:rPr>
          <w:rFonts w:ascii="Times New Roman" w:hAnsi="Times New Roman" w:cs="Times New Roman"/>
          <w:sz w:val="30"/>
          <w:szCs w:val="30"/>
          <w:lang w:val="en-US"/>
        </w:rPr>
        <w:t>teaching of the apostles</w:t>
      </w:r>
      <w:r>
        <w:rPr>
          <w:rFonts w:ascii="Times New Roman" w:hAnsi="Times New Roman" w:cs="Times New Roman"/>
          <w:sz w:val="30"/>
          <w:szCs w:val="30"/>
          <w:lang w:val="en-US"/>
        </w:rPr>
        <w:t>”</w:t>
      </w:r>
      <w:r w:rsidRPr="00700CF3">
        <w:rPr>
          <w:rFonts w:ascii="Times New Roman" w:hAnsi="Times New Roman" w:cs="Times New Roman"/>
          <w:sz w:val="30"/>
          <w:szCs w:val="30"/>
          <w:lang w:val="en-US"/>
        </w:rPr>
        <w:t xml:space="preserve"> covers both the preparation for baptism and the post-baptismal period. There are qualified and </w:t>
      </w:r>
      <w:r>
        <w:rPr>
          <w:rFonts w:ascii="Times New Roman" w:hAnsi="Times New Roman" w:cs="Times New Roman"/>
          <w:sz w:val="30"/>
          <w:szCs w:val="30"/>
          <w:lang w:val="en-US"/>
        </w:rPr>
        <w:t>designate</w:t>
      </w:r>
      <w:r w:rsidRPr="00700CF3">
        <w:rPr>
          <w:rFonts w:ascii="Times New Roman" w:hAnsi="Times New Roman" w:cs="Times New Roman"/>
          <w:sz w:val="30"/>
          <w:szCs w:val="30"/>
          <w:lang w:val="en-US"/>
        </w:rPr>
        <w:t>d persons to teach: the apostles and immediately along with them the teachers, and later the bishops and others. From the very beginning</w:t>
      </w:r>
      <w:r>
        <w:rPr>
          <w:rFonts w:ascii="Times New Roman" w:hAnsi="Times New Roman" w:cs="Times New Roman"/>
          <w:sz w:val="30"/>
          <w:szCs w:val="30"/>
          <w:lang w:val="en-US"/>
        </w:rPr>
        <w:t>,</w:t>
      </w:r>
      <w:r w:rsidRPr="00700CF3">
        <w:rPr>
          <w:rFonts w:ascii="Times New Roman" w:hAnsi="Times New Roman" w:cs="Times New Roman"/>
          <w:sz w:val="30"/>
          <w:szCs w:val="30"/>
          <w:lang w:val="en-US"/>
        </w:rPr>
        <w:t xml:space="preserve"> a block of doctrines is formed </w:t>
      </w:r>
      <w:r w:rsidR="00494D64">
        <w:rPr>
          <w:rFonts w:ascii="Times New Roman" w:hAnsi="Times New Roman" w:cs="Times New Roman"/>
          <w:sz w:val="30"/>
          <w:szCs w:val="30"/>
          <w:lang w:val="en-US"/>
        </w:rPr>
        <w:t>to</w:t>
      </w:r>
      <w:r w:rsidRPr="00700CF3">
        <w:rPr>
          <w:rFonts w:ascii="Times New Roman" w:hAnsi="Times New Roman" w:cs="Times New Roman"/>
          <w:sz w:val="30"/>
          <w:szCs w:val="30"/>
          <w:lang w:val="en-US"/>
        </w:rPr>
        <w:t xml:space="preserve"> t</w:t>
      </w:r>
      <w:r w:rsidR="00494D64">
        <w:rPr>
          <w:rFonts w:ascii="Times New Roman" w:hAnsi="Times New Roman" w:cs="Times New Roman"/>
          <w:sz w:val="30"/>
          <w:szCs w:val="30"/>
          <w:lang w:val="en-US"/>
        </w:rPr>
        <w:t>each</w:t>
      </w:r>
      <w:r w:rsidRPr="00700CF3">
        <w:rPr>
          <w:rFonts w:ascii="Times New Roman" w:hAnsi="Times New Roman" w:cs="Times New Roman"/>
          <w:sz w:val="30"/>
          <w:szCs w:val="30"/>
          <w:lang w:val="en-US"/>
        </w:rPr>
        <w:t xml:space="preserve"> and accept in order to enter the church and that constitutes something essential to be handed down: </w:t>
      </w:r>
      <w:r w:rsidR="00494D64">
        <w:rPr>
          <w:rFonts w:ascii="Times New Roman" w:hAnsi="Times New Roman" w:cs="Times New Roman"/>
          <w:sz w:val="30"/>
          <w:szCs w:val="30"/>
          <w:lang w:val="en-US"/>
        </w:rPr>
        <w:t>“</w:t>
      </w:r>
      <w:r w:rsidR="00494D64" w:rsidRPr="00494D64">
        <w:rPr>
          <w:rFonts w:ascii="Times New Roman" w:hAnsi="Times New Roman" w:cs="Times New Roman"/>
          <w:sz w:val="30"/>
          <w:szCs w:val="30"/>
          <w:lang w:val="en-US"/>
        </w:rPr>
        <w:t>Now I am reminding you, brothers, of the gospel I preached to you, which you indeed received and in which you also stand.</w:t>
      </w:r>
      <w:r w:rsidR="00494D64">
        <w:rPr>
          <w:rFonts w:ascii="Times New Roman" w:hAnsi="Times New Roman" w:cs="Times New Roman"/>
          <w:sz w:val="30"/>
          <w:szCs w:val="30"/>
          <w:lang w:val="en-US"/>
        </w:rPr>
        <w:t xml:space="preserve"> </w:t>
      </w:r>
      <w:r w:rsidR="00494D64" w:rsidRPr="00494D64">
        <w:rPr>
          <w:rFonts w:ascii="Times New Roman" w:hAnsi="Times New Roman" w:cs="Times New Roman"/>
          <w:sz w:val="30"/>
          <w:szCs w:val="30"/>
          <w:lang w:val="en-US"/>
        </w:rPr>
        <w:t>Through it you are also being saved, if you hold fast to the word I preached to you, unless you believed in vain</w:t>
      </w:r>
      <w:r w:rsidR="00494D64">
        <w:rPr>
          <w:rFonts w:ascii="Times New Roman" w:hAnsi="Times New Roman" w:cs="Times New Roman"/>
          <w:sz w:val="30"/>
          <w:szCs w:val="30"/>
          <w:lang w:val="en-US"/>
        </w:rPr>
        <w:t>”</w:t>
      </w:r>
      <w:r w:rsidRPr="00700CF3">
        <w:rPr>
          <w:rFonts w:ascii="Times New Roman" w:hAnsi="Times New Roman" w:cs="Times New Roman"/>
          <w:sz w:val="30"/>
          <w:szCs w:val="30"/>
          <w:lang w:val="en-US"/>
        </w:rPr>
        <w:t xml:space="preserve"> (l Corinthians 15:1-2).</w:t>
      </w:r>
    </w:p>
    <w:p w:rsidR="00494D64" w:rsidRPr="00494D64" w:rsidRDefault="00494D64" w:rsidP="00AC7896">
      <w:pPr>
        <w:spacing w:after="0" w:line="300" w:lineRule="auto"/>
        <w:ind w:firstLine="709"/>
        <w:jc w:val="both"/>
        <w:rPr>
          <w:rFonts w:ascii="Times New Roman" w:hAnsi="Times New Roman" w:cs="Times New Roman"/>
          <w:sz w:val="30"/>
          <w:szCs w:val="30"/>
          <w:lang w:val="en-US"/>
        </w:rPr>
      </w:pPr>
      <w:r w:rsidRPr="00494D64">
        <w:rPr>
          <w:rFonts w:ascii="Times New Roman" w:hAnsi="Times New Roman" w:cs="Times New Roman"/>
          <w:sz w:val="30"/>
          <w:szCs w:val="30"/>
          <w:lang w:val="en-US"/>
        </w:rPr>
        <w:t>Christianity quickly emerged from Palestine and began to spread throughout the world. Jesus</w:t>
      </w:r>
      <w:r>
        <w:rPr>
          <w:rFonts w:ascii="Times New Roman" w:hAnsi="Times New Roman" w:cs="Times New Roman"/>
          <w:sz w:val="30"/>
          <w:szCs w:val="30"/>
          <w:lang w:val="en-US"/>
        </w:rPr>
        <w:t>’</w:t>
      </w:r>
      <w:r w:rsidRPr="00494D64">
        <w:rPr>
          <w:rFonts w:ascii="Times New Roman" w:hAnsi="Times New Roman" w:cs="Times New Roman"/>
          <w:sz w:val="30"/>
          <w:szCs w:val="30"/>
          <w:lang w:val="en-US"/>
        </w:rPr>
        <w:t xml:space="preserve"> disciples, on their missionary journeys, began by proclaiming the kerygma in synagogues, finding in the Jewish community a natural place to begin missionary activity</w:t>
      </w:r>
      <w:r>
        <w:rPr>
          <w:rFonts w:ascii="Times New Roman" w:hAnsi="Times New Roman" w:cs="Times New Roman"/>
          <w:sz w:val="30"/>
          <w:szCs w:val="30"/>
          <w:lang w:val="en-US"/>
        </w:rPr>
        <w:t xml:space="preserve">, </w:t>
      </w:r>
      <w:r w:rsidRPr="00494D64">
        <w:rPr>
          <w:rFonts w:ascii="Times New Roman" w:hAnsi="Times New Roman" w:cs="Times New Roman"/>
          <w:sz w:val="30"/>
          <w:szCs w:val="30"/>
          <w:lang w:val="en-US"/>
        </w:rPr>
        <w:t>after all, they were Jews, but they were not limited to them. As we know from the New Testament, especially from Paul</w:t>
      </w:r>
      <w:r>
        <w:rPr>
          <w:rFonts w:ascii="Times New Roman" w:hAnsi="Times New Roman" w:cs="Times New Roman"/>
          <w:sz w:val="30"/>
          <w:szCs w:val="30"/>
          <w:lang w:val="en-US"/>
        </w:rPr>
        <w:t>’</w:t>
      </w:r>
      <w:r w:rsidRPr="00494D64">
        <w:rPr>
          <w:rFonts w:ascii="Times New Roman" w:hAnsi="Times New Roman" w:cs="Times New Roman"/>
          <w:sz w:val="30"/>
          <w:szCs w:val="30"/>
          <w:lang w:val="en-US"/>
        </w:rPr>
        <w:t>s letters, others also joined the early communities.</w:t>
      </w:r>
    </w:p>
    <w:p w:rsidR="00494D64" w:rsidRPr="00494D64" w:rsidRDefault="00494D64" w:rsidP="00AC7896">
      <w:pPr>
        <w:spacing w:after="0" w:line="300" w:lineRule="auto"/>
        <w:ind w:firstLine="709"/>
        <w:jc w:val="both"/>
        <w:rPr>
          <w:rFonts w:ascii="Times New Roman" w:hAnsi="Times New Roman" w:cs="Times New Roman"/>
          <w:sz w:val="30"/>
          <w:szCs w:val="30"/>
          <w:lang w:val="en-US"/>
        </w:rPr>
      </w:pPr>
      <w:r w:rsidRPr="00494D64">
        <w:rPr>
          <w:rFonts w:ascii="Times New Roman" w:hAnsi="Times New Roman" w:cs="Times New Roman"/>
          <w:sz w:val="30"/>
          <w:szCs w:val="30"/>
          <w:lang w:val="en-US"/>
        </w:rPr>
        <w:t>The Gospel also began to reach communities other than the Jewish community, such as the Greek community, which came from a completely different religious experience than the Jewish one, and which started from radically different questions. They had never heard of the Messiah, neither expected nor feared his coming, were not interested in the Jewish Law and did not know God</w:t>
      </w:r>
      <w:r>
        <w:rPr>
          <w:rFonts w:ascii="Times New Roman" w:hAnsi="Times New Roman" w:cs="Times New Roman"/>
          <w:sz w:val="30"/>
          <w:szCs w:val="30"/>
          <w:lang w:val="en-US"/>
        </w:rPr>
        <w:t>’</w:t>
      </w:r>
      <w:r w:rsidRPr="00494D64">
        <w:rPr>
          <w:rFonts w:ascii="Times New Roman" w:hAnsi="Times New Roman" w:cs="Times New Roman"/>
          <w:sz w:val="30"/>
          <w:szCs w:val="30"/>
          <w:lang w:val="en-US"/>
        </w:rPr>
        <w:t xml:space="preserve">s commandments. They were pious, even superstitious, believing fatalistically in deities who could bestow various gifts on people but who could also unleash misfortune on them; therefore, they participated in the offering of thanksgiving and supplication sacrifices believing that the fate not only of individuals but also of entire </w:t>
      </w:r>
      <w:r w:rsidRPr="00494D64">
        <w:rPr>
          <w:rFonts w:ascii="Times New Roman" w:hAnsi="Times New Roman" w:cs="Times New Roman"/>
          <w:sz w:val="30"/>
          <w:szCs w:val="30"/>
          <w:lang w:val="en-US"/>
        </w:rPr>
        <w:lastRenderedPageBreak/>
        <w:t xml:space="preserve">communities depended on it. When they saw someone deviating from these offerings they considered him a public enemy, an anarchist who wanted to destroy the state. They also did not believe in the resurrection of the dead, </w:t>
      </w:r>
      <w:r w:rsidR="006944EA">
        <w:rPr>
          <w:rFonts w:ascii="Times New Roman" w:hAnsi="Times New Roman" w:cs="Times New Roman"/>
          <w:sz w:val="30"/>
          <w:szCs w:val="30"/>
          <w:lang w:val="en-US"/>
        </w:rPr>
        <w:t>think</w:t>
      </w:r>
      <w:r w:rsidRPr="00494D64">
        <w:rPr>
          <w:rFonts w:ascii="Times New Roman" w:hAnsi="Times New Roman" w:cs="Times New Roman"/>
          <w:sz w:val="30"/>
          <w:szCs w:val="30"/>
          <w:lang w:val="en-US"/>
        </w:rPr>
        <w:t>ing that the immortality of the soul was entirely sufficient for happiness. After death, purification from all evil will be necessary, but there is hope of a happy eternity for the soul. Paul, in his missionary outreach in the Athenian Areopagus, was heard until he began to speak of the resurrection. On hearing about resurrection from the dead</w:t>
      </w:r>
      <w:r w:rsidR="006944EA">
        <w:rPr>
          <w:rFonts w:ascii="Times New Roman" w:hAnsi="Times New Roman" w:cs="Times New Roman"/>
          <w:sz w:val="30"/>
          <w:szCs w:val="30"/>
          <w:lang w:val="en-US"/>
        </w:rPr>
        <w:t>,</w:t>
      </w:r>
      <w:r w:rsidRPr="00494D64">
        <w:rPr>
          <w:rFonts w:ascii="Times New Roman" w:hAnsi="Times New Roman" w:cs="Times New Roman"/>
          <w:sz w:val="30"/>
          <w:szCs w:val="30"/>
          <w:lang w:val="en-US"/>
        </w:rPr>
        <w:t xml:space="preserve"> he obtained </w:t>
      </w:r>
      <w:r w:rsidR="0049018E" w:rsidRPr="0049018E">
        <w:rPr>
          <w:rFonts w:ascii="Times New Roman" w:hAnsi="Times New Roman" w:cs="Times New Roman"/>
          <w:sz w:val="30"/>
          <w:szCs w:val="30"/>
          <w:lang w:val="en-US"/>
        </w:rPr>
        <w:t xml:space="preserve">only </w:t>
      </w:r>
      <w:r w:rsidRPr="00494D64">
        <w:rPr>
          <w:rFonts w:ascii="Times New Roman" w:hAnsi="Times New Roman" w:cs="Times New Roman"/>
          <w:sz w:val="30"/>
          <w:szCs w:val="30"/>
          <w:lang w:val="en-US"/>
        </w:rPr>
        <w:t>derision from those who were listening to him (Acts 17:16-34). Some, however, became interested and believed, and even their names were recorded</w:t>
      </w:r>
      <w:r w:rsidR="006944EA">
        <w:rPr>
          <w:rFonts w:ascii="Times New Roman" w:hAnsi="Times New Roman" w:cs="Times New Roman"/>
          <w:sz w:val="30"/>
          <w:szCs w:val="30"/>
          <w:lang w:val="en-US"/>
        </w:rPr>
        <w:t xml:space="preserve">: </w:t>
      </w:r>
      <w:r w:rsidRPr="00494D64">
        <w:rPr>
          <w:rFonts w:ascii="Times New Roman" w:hAnsi="Times New Roman" w:cs="Times New Roman"/>
          <w:sz w:val="30"/>
          <w:szCs w:val="30"/>
          <w:lang w:val="en-US"/>
        </w:rPr>
        <w:t>Dionysius and a certain D</w:t>
      </w:r>
      <w:r w:rsidR="006944EA">
        <w:rPr>
          <w:rFonts w:ascii="Times New Roman" w:hAnsi="Times New Roman" w:cs="Times New Roman"/>
          <w:sz w:val="30"/>
          <w:szCs w:val="30"/>
          <w:lang w:val="en-US"/>
        </w:rPr>
        <w:t>a</w:t>
      </w:r>
      <w:r w:rsidRPr="00494D64">
        <w:rPr>
          <w:rFonts w:ascii="Times New Roman" w:hAnsi="Times New Roman" w:cs="Times New Roman"/>
          <w:sz w:val="30"/>
          <w:szCs w:val="30"/>
          <w:lang w:val="en-US"/>
        </w:rPr>
        <w:t>maris.</w:t>
      </w:r>
    </w:p>
    <w:p w:rsidR="00864557" w:rsidRPr="000A0312" w:rsidRDefault="00864557" w:rsidP="005961AE">
      <w:pPr>
        <w:spacing w:after="0" w:line="300" w:lineRule="auto"/>
        <w:ind w:firstLine="709"/>
        <w:jc w:val="both"/>
        <w:rPr>
          <w:rFonts w:ascii="Times New Roman" w:hAnsi="Times New Roman" w:cs="Times New Roman"/>
          <w:sz w:val="30"/>
          <w:szCs w:val="30"/>
          <w:lang w:val="en-US"/>
        </w:rPr>
      </w:pPr>
    </w:p>
    <w:p w:rsidR="000A0312" w:rsidRPr="00065D81" w:rsidRDefault="000A0312" w:rsidP="002F2A18">
      <w:pPr>
        <w:spacing w:after="0" w:line="300" w:lineRule="auto"/>
        <w:ind w:firstLine="709"/>
        <w:jc w:val="both"/>
        <w:rPr>
          <w:rFonts w:ascii="Times New Roman" w:hAnsi="Times New Roman" w:cs="Times New Roman"/>
          <w:sz w:val="30"/>
          <w:szCs w:val="30"/>
          <w:lang w:val="en-US"/>
        </w:rPr>
      </w:pPr>
      <w:r w:rsidRPr="000A0312">
        <w:rPr>
          <w:rFonts w:ascii="Times New Roman" w:hAnsi="Times New Roman" w:cs="Times New Roman"/>
          <w:sz w:val="30"/>
          <w:szCs w:val="30"/>
          <w:lang w:val="en-US"/>
        </w:rPr>
        <w:t>S</w:t>
      </w:r>
      <w:r>
        <w:rPr>
          <w:rFonts w:ascii="Times New Roman" w:hAnsi="Times New Roman" w:cs="Times New Roman"/>
          <w:sz w:val="30"/>
          <w:szCs w:val="30"/>
          <w:lang w:val="en-US"/>
        </w:rPr>
        <w:t>ain</w:t>
      </w:r>
      <w:r w:rsidRPr="000A0312">
        <w:rPr>
          <w:rFonts w:ascii="Times New Roman" w:hAnsi="Times New Roman" w:cs="Times New Roman"/>
          <w:sz w:val="30"/>
          <w:szCs w:val="30"/>
          <w:lang w:val="en-US"/>
        </w:rPr>
        <w:t>t Vincent, too, often refers in his teaching to the missionary activity of Christ and the early apostolic communities. The current that runs through all of Vincent de Paul</w:t>
      </w:r>
      <w:r>
        <w:rPr>
          <w:rFonts w:ascii="Times New Roman" w:hAnsi="Times New Roman" w:cs="Times New Roman"/>
          <w:sz w:val="30"/>
          <w:szCs w:val="30"/>
          <w:lang w:val="en-US"/>
        </w:rPr>
        <w:t>’</w:t>
      </w:r>
      <w:r w:rsidRPr="000A0312">
        <w:rPr>
          <w:rFonts w:ascii="Times New Roman" w:hAnsi="Times New Roman" w:cs="Times New Roman"/>
          <w:sz w:val="30"/>
          <w:szCs w:val="30"/>
          <w:lang w:val="en-US"/>
        </w:rPr>
        <w:t xml:space="preserve">s spirituality is the mystery of the Son of God sent and made flesh to be </w:t>
      </w:r>
      <w:r>
        <w:rPr>
          <w:rFonts w:ascii="Times New Roman" w:hAnsi="Times New Roman" w:cs="Times New Roman"/>
          <w:sz w:val="30"/>
          <w:szCs w:val="30"/>
          <w:lang w:val="en-US"/>
        </w:rPr>
        <w:t>“</w:t>
      </w:r>
      <w:r w:rsidRPr="000A0312">
        <w:rPr>
          <w:rFonts w:ascii="Times New Roman" w:hAnsi="Times New Roman" w:cs="Times New Roman"/>
          <w:i/>
          <w:sz w:val="30"/>
          <w:szCs w:val="30"/>
          <w:lang w:val="en-US"/>
        </w:rPr>
        <w:t>the Father</w:t>
      </w:r>
      <w:r>
        <w:rPr>
          <w:rFonts w:ascii="Times New Roman" w:hAnsi="Times New Roman" w:cs="Times New Roman"/>
          <w:i/>
          <w:sz w:val="30"/>
          <w:szCs w:val="30"/>
          <w:lang w:val="en-US"/>
        </w:rPr>
        <w:t>’</w:t>
      </w:r>
      <w:r w:rsidRPr="000A0312">
        <w:rPr>
          <w:rFonts w:ascii="Times New Roman" w:hAnsi="Times New Roman" w:cs="Times New Roman"/>
          <w:i/>
          <w:sz w:val="30"/>
          <w:szCs w:val="30"/>
          <w:lang w:val="en-US"/>
        </w:rPr>
        <w:t>s missionary</w:t>
      </w:r>
      <w:r>
        <w:rPr>
          <w:rFonts w:ascii="Times New Roman" w:hAnsi="Times New Roman" w:cs="Times New Roman"/>
          <w:sz w:val="30"/>
          <w:szCs w:val="30"/>
          <w:lang w:val="en-US"/>
        </w:rPr>
        <w:t>.” “</w:t>
      </w:r>
      <w:r w:rsidRPr="000A0312">
        <w:rPr>
          <w:rFonts w:ascii="Times New Roman" w:hAnsi="Times New Roman" w:cs="Times New Roman"/>
          <w:i/>
          <w:sz w:val="30"/>
          <w:szCs w:val="30"/>
          <w:lang w:val="en-US"/>
        </w:rPr>
        <w:t>The Son of God came to evangelize the poor. And are not we, Messieurs, sent for the same purpose? Yes, Missioners are sent to evangelize the poor. Oh, what a happiness to do on earth the same thing Our Lord did there</w:t>
      </w:r>
      <w:r w:rsidR="00065D81">
        <w:rPr>
          <w:rFonts w:ascii="Times New Roman" w:hAnsi="Times New Roman" w:cs="Times New Roman"/>
          <w:i/>
          <w:sz w:val="30"/>
          <w:szCs w:val="30"/>
          <w:lang w:val="en-US"/>
        </w:rPr>
        <w:t>…!</w:t>
      </w:r>
      <w:r w:rsidR="00065D81">
        <w:rPr>
          <w:rFonts w:ascii="Times New Roman" w:hAnsi="Times New Roman" w:cs="Times New Roman"/>
          <w:sz w:val="30"/>
          <w:szCs w:val="30"/>
          <w:lang w:val="en-US"/>
        </w:rPr>
        <w:t xml:space="preserve">” </w:t>
      </w:r>
      <w:r w:rsidR="00065D81" w:rsidRPr="00065D81">
        <w:rPr>
          <w:rFonts w:ascii="Times New Roman" w:hAnsi="Times New Roman" w:cs="Times New Roman"/>
          <w:sz w:val="30"/>
          <w:szCs w:val="30"/>
          <w:lang w:val="en-US"/>
        </w:rPr>
        <w:t>This Christ incarnate</w:t>
      </w:r>
      <w:r w:rsidR="00065D81">
        <w:rPr>
          <w:rFonts w:ascii="Times New Roman" w:hAnsi="Times New Roman" w:cs="Times New Roman"/>
          <w:sz w:val="30"/>
          <w:szCs w:val="30"/>
          <w:lang w:val="en-US"/>
        </w:rPr>
        <w:t>d</w:t>
      </w:r>
      <w:r w:rsidR="00065D81" w:rsidRPr="00065D81">
        <w:rPr>
          <w:rFonts w:ascii="Times New Roman" w:hAnsi="Times New Roman" w:cs="Times New Roman"/>
          <w:sz w:val="30"/>
          <w:szCs w:val="30"/>
          <w:lang w:val="en-US"/>
        </w:rPr>
        <w:t xml:space="preserve"> to evangelize the poor is </w:t>
      </w:r>
      <w:r w:rsidR="00065D81">
        <w:rPr>
          <w:rFonts w:ascii="Times New Roman" w:hAnsi="Times New Roman" w:cs="Times New Roman"/>
          <w:sz w:val="30"/>
          <w:szCs w:val="30"/>
          <w:lang w:val="en-US"/>
        </w:rPr>
        <w:t>“</w:t>
      </w:r>
      <w:r w:rsidR="00065D81" w:rsidRPr="00065D81">
        <w:rPr>
          <w:rFonts w:ascii="Times New Roman" w:hAnsi="Times New Roman" w:cs="Times New Roman"/>
          <w:i/>
          <w:sz w:val="30"/>
          <w:szCs w:val="30"/>
          <w:lang w:val="en-US"/>
        </w:rPr>
        <w:t>the rule of mission</w:t>
      </w:r>
      <w:r w:rsidR="00065D81" w:rsidRPr="00065D81">
        <w:rPr>
          <w:rFonts w:ascii="Times New Roman" w:hAnsi="Times New Roman" w:cs="Times New Roman"/>
          <w:sz w:val="30"/>
          <w:szCs w:val="30"/>
          <w:lang w:val="en-US"/>
        </w:rPr>
        <w:t>.</w:t>
      </w:r>
      <w:r w:rsidR="00065D81">
        <w:rPr>
          <w:rFonts w:ascii="Times New Roman" w:hAnsi="Times New Roman" w:cs="Times New Roman"/>
          <w:sz w:val="30"/>
          <w:szCs w:val="30"/>
          <w:lang w:val="en-US"/>
        </w:rPr>
        <w:t>”</w:t>
      </w:r>
      <w:r w:rsidR="002F2A18">
        <w:rPr>
          <w:rFonts w:ascii="Times New Roman" w:hAnsi="Times New Roman" w:cs="Times New Roman"/>
          <w:sz w:val="30"/>
          <w:szCs w:val="30"/>
          <w:lang w:val="en-US"/>
        </w:rPr>
        <w:t xml:space="preserve"> “</w:t>
      </w:r>
      <w:r w:rsidR="002F2A18" w:rsidRPr="002F2A18">
        <w:rPr>
          <w:rFonts w:ascii="Times New Roman" w:hAnsi="Times New Roman" w:cs="Times New Roman"/>
          <w:i/>
          <w:sz w:val="30"/>
          <w:szCs w:val="30"/>
          <w:lang w:val="en-US"/>
        </w:rPr>
        <w:t>Our Lord Jesus Christ is the true model and that great invisible portrait on whom we must fashion all our actions</w:t>
      </w:r>
      <w:r w:rsidR="002F2A18">
        <w:rPr>
          <w:rFonts w:ascii="Times New Roman" w:hAnsi="Times New Roman" w:cs="Times New Roman"/>
          <w:sz w:val="30"/>
          <w:szCs w:val="30"/>
          <w:lang w:val="en-US"/>
        </w:rPr>
        <w:t>.”</w:t>
      </w:r>
    </w:p>
    <w:p w:rsidR="002F2A18" w:rsidRDefault="002F2A18" w:rsidP="004F0D8A">
      <w:pPr>
        <w:spacing w:after="0" w:line="300" w:lineRule="auto"/>
        <w:ind w:firstLine="709"/>
        <w:jc w:val="both"/>
        <w:rPr>
          <w:rFonts w:ascii="Times New Roman" w:hAnsi="Times New Roman" w:cs="Times New Roman"/>
          <w:sz w:val="30"/>
          <w:szCs w:val="30"/>
          <w:lang w:val="en-US"/>
        </w:rPr>
      </w:pPr>
      <w:r w:rsidRPr="002F2A18">
        <w:rPr>
          <w:rFonts w:ascii="Times New Roman" w:hAnsi="Times New Roman" w:cs="Times New Roman"/>
          <w:sz w:val="30"/>
          <w:szCs w:val="30"/>
          <w:lang w:val="en-US"/>
        </w:rPr>
        <w:t xml:space="preserve">For us, the spirit is nothing </w:t>
      </w:r>
      <w:r w:rsidR="003217E9">
        <w:rPr>
          <w:rFonts w:ascii="Times New Roman" w:hAnsi="Times New Roman" w:cs="Times New Roman"/>
          <w:sz w:val="30"/>
          <w:szCs w:val="30"/>
          <w:lang w:val="en-US"/>
        </w:rPr>
        <w:t xml:space="preserve">other than </w:t>
      </w:r>
      <w:r w:rsidRPr="002F2A18">
        <w:rPr>
          <w:rFonts w:ascii="Times New Roman" w:hAnsi="Times New Roman" w:cs="Times New Roman"/>
          <w:sz w:val="30"/>
          <w:szCs w:val="30"/>
          <w:lang w:val="en-US"/>
        </w:rPr>
        <w:t xml:space="preserve">the action of the Holy Spirit </w:t>
      </w:r>
      <w:r w:rsidR="004A596A">
        <w:rPr>
          <w:rFonts w:ascii="Times New Roman" w:hAnsi="Times New Roman" w:cs="Times New Roman"/>
          <w:sz w:val="30"/>
          <w:szCs w:val="30"/>
          <w:lang w:val="en-US"/>
        </w:rPr>
        <w:t>operat</w:t>
      </w:r>
      <w:r w:rsidRPr="002F2A18">
        <w:rPr>
          <w:rFonts w:ascii="Times New Roman" w:hAnsi="Times New Roman" w:cs="Times New Roman"/>
          <w:sz w:val="30"/>
          <w:szCs w:val="30"/>
          <w:lang w:val="en-US"/>
        </w:rPr>
        <w:t>ing in S</w:t>
      </w:r>
      <w:r w:rsidR="004A596A">
        <w:rPr>
          <w:rFonts w:ascii="Times New Roman" w:hAnsi="Times New Roman" w:cs="Times New Roman"/>
          <w:sz w:val="30"/>
          <w:szCs w:val="30"/>
          <w:lang w:val="en-US"/>
        </w:rPr>
        <w:t>ain</w:t>
      </w:r>
      <w:r w:rsidRPr="002F2A18">
        <w:rPr>
          <w:rFonts w:ascii="Times New Roman" w:hAnsi="Times New Roman" w:cs="Times New Roman"/>
          <w:sz w:val="30"/>
          <w:szCs w:val="30"/>
          <w:lang w:val="en-US"/>
        </w:rPr>
        <w:t xml:space="preserve">t Vincent and inspiring him to follow Christ in a new way. It is this </w:t>
      </w:r>
      <w:r w:rsidR="004A596A">
        <w:rPr>
          <w:rFonts w:ascii="Times New Roman" w:hAnsi="Times New Roman" w:cs="Times New Roman"/>
          <w:sz w:val="30"/>
          <w:szCs w:val="30"/>
          <w:lang w:val="en-US"/>
        </w:rPr>
        <w:t xml:space="preserve">very </w:t>
      </w:r>
      <w:r w:rsidRPr="002F2A18">
        <w:rPr>
          <w:rFonts w:ascii="Times New Roman" w:hAnsi="Times New Roman" w:cs="Times New Roman"/>
          <w:sz w:val="30"/>
          <w:szCs w:val="30"/>
          <w:lang w:val="en-US"/>
        </w:rPr>
        <w:t xml:space="preserve">Spirit who has called us to follow the same path. For our founder, the five specific virtues, which he recommends that we practice in a special way, are proper elements of the </w:t>
      </w:r>
      <w:r w:rsidR="004A596A">
        <w:rPr>
          <w:rFonts w:ascii="Times New Roman" w:hAnsi="Times New Roman" w:cs="Times New Roman"/>
          <w:sz w:val="30"/>
          <w:szCs w:val="30"/>
          <w:lang w:val="en-US"/>
        </w:rPr>
        <w:t>“</w:t>
      </w:r>
      <w:r w:rsidRPr="002F2A18">
        <w:rPr>
          <w:rFonts w:ascii="Times New Roman" w:hAnsi="Times New Roman" w:cs="Times New Roman"/>
          <w:sz w:val="30"/>
          <w:szCs w:val="30"/>
          <w:lang w:val="en-US"/>
        </w:rPr>
        <w:t>spirit</w:t>
      </w:r>
      <w:r w:rsidR="004A596A">
        <w:rPr>
          <w:rFonts w:ascii="Times New Roman" w:hAnsi="Times New Roman" w:cs="Times New Roman"/>
          <w:sz w:val="30"/>
          <w:szCs w:val="30"/>
          <w:lang w:val="en-US"/>
        </w:rPr>
        <w:t>”</w:t>
      </w:r>
      <w:r w:rsidRPr="002F2A18">
        <w:rPr>
          <w:rFonts w:ascii="Times New Roman" w:hAnsi="Times New Roman" w:cs="Times New Roman"/>
          <w:sz w:val="30"/>
          <w:szCs w:val="30"/>
          <w:lang w:val="en-US"/>
        </w:rPr>
        <w:t xml:space="preserve"> of the Congregation of the Mission. The </w:t>
      </w:r>
      <w:r w:rsidR="004A596A">
        <w:rPr>
          <w:rFonts w:ascii="Times New Roman" w:hAnsi="Times New Roman" w:cs="Times New Roman"/>
          <w:sz w:val="30"/>
          <w:szCs w:val="30"/>
          <w:lang w:val="en-US"/>
        </w:rPr>
        <w:t>“</w:t>
      </w:r>
      <w:r w:rsidRPr="002F2A18">
        <w:rPr>
          <w:rFonts w:ascii="Times New Roman" w:hAnsi="Times New Roman" w:cs="Times New Roman"/>
          <w:sz w:val="30"/>
          <w:szCs w:val="30"/>
          <w:lang w:val="en-US"/>
        </w:rPr>
        <w:t>end</w:t>
      </w:r>
      <w:r w:rsidR="004A596A">
        <w:rPr>
          <w:rFonts w:ascii="Times New Roman" w:hAnsi="Times New Roman" w:cs="Times New Roman"/>
          <w:sz w:val="30"/>
          <w:szCs w:val="30"/>
          <w:lang w:val="en-US"/>
        </w:rPr>
        <w:t>”</w:t>
      </w:r>
      <w:r w:rsidRPr="002F2A18">
        <w:rPr>
          <w:rFonts w:ascii="Times New Roman" w:hAnsi="Times New Roman" w:cs="Times New Roman"/>
          <w:sz w:val="30"/>
          <w:szCs w:val="30"/>
          <w:lang w:val="en-US"/>
        </w:rPr>
        <w:t xml:space="preserve"> is to continue the mission of Christ as the evangelizer of the poor; the </w:t>
      </w:r>
      <w:r w:rsidR="004A596A">
        <w:rPr>
          <w:rFonts w:ascii="Times New Roman" w:hAnsi="Times New Roman" w:cs="Times New Roman"/>
          <w:sz w:val="30"/>
          <w:szCs w:val="30"/>
          <w:lang w:val="en-US"/>
        </w:rPr>
        <w:t>“</w:t>
      </w:r>
      <w:r w:rsidRPr="002F2A18">
        <w:rPr>
          <w:rFonts w:ascii="Times New Roman" w:hAnsi="Times New Roman" w:cs="Times New Roman"/>
          <w:sz w:val="30"/>
          <w:szCs w:val="30"/>
          <w:lang w:val="en-US"/>
        </w:rPr>
        <w:t>works</w:t>
      </w:r>
      <w:r w:rsidR="004A596A">
        <w:rPr>
          <w:rFonts w:ascii="Times New Roman" w:hAnsi="Times New Roman" w:cs="Times New Roman"/>
          <w:sz w:val="30"/>
          <w:szCs w:val="30"/>
          <w:lang w:val="en-US"/>
        </w:rPr>
        <w:t>”</w:t>
      </w:r>
      <w:r w:rsidRPr="002F2A18">
        <w:rPr>
          <w:rFonts w:ascii="Times New Roman" w:hAnsi="Times New Roman" w:cs="Times New Roman"/>
          <w:sz w:val="30"/>
          <w:szCs w:val="30"/>
          <w:lang w:val="en-US"/>
        </w:rPr>
        <w:t xml:space="preserve"> or ministries are means </w:t>
      </w:r>
      <w:r w:rsidR="004A596A">
        <w:rPr>
          <w:rFonts w:ascii="Times New Roman" w:hAnsi="Times New Roman" w:cs="Times New Roman"/>
          <w:sz w:val="30"/>
          <w:szCs w:val="30"/>
          <w:lang w:val="en-US"/>
        </w:rPr>
        <w:t>through</w:t>
      </w:r>
      <w:r w:rsidRPr="002F2A18">
        <w:rPr>
          <w:rFonts w:ascii="Times New Roman" w:hAnsi="Times New Roman" w:cs="Times New Roman"/>
          <w:sz w:val="30"/>
          <w:szCs w:val="30"/>
          <w:lang w:val="en-US"/>
        </w:rPr>
        <w:t xml:space="preserve"> which it is possible to </w:t>
      </w:r>
      <w:r w:rsidR="004A596A">
        <w:rPr>
          <w:rFonts w:ascii="Times New Roman" w:hAnsi="Times New Roman" w:cs="Times New Roman"/>
          <w:sz w:val="30"/>
          <w:szCs w:val="30"/>
          <w:lang w:val="en-US"/>
        </w:rPr>
        <w:t>incarnate</w:t>
      </w:r>
      <w:r w:rsidRPr="002F2A18">
        <w:rPr>
          <w:rFonts w:ascii="Times New Roman" w:hAnsi="Times New Roman" w:cs="Times New Roman"/>
          <w:sz w:val="30"/>
          <w:szCs w:val="30"/>
          <w:lang w:val="en-US"/>
        </w:rPr>
        <w:t xml:space="preserve"> the spirit and achieve the end of the institute. The spirit and the end remain, the works change, according to the needs of the world, the Church</w:t>
      </w:r>
      <w:r w:rsidR="004A596A">
        <w:rPr>
          <w:rFonts w:ascii="Times New Roman" w:hAnsi="Times New Roman" w:cs="Times New Roman"/>
          <w:sz w:val="30"/>
          <w:szCs w:val="30"/>
          <w:lang w:val="en-US"/>
        </w:rPr>
        <w:t>,</w:t>
      </w:r>
      <w:r w:rsidRPr="002F2A18">
        <w:rPr>
          <w:rFonts w:ascii="Times New Roman" w:hAnsi="Times New Roman" w:cs="Times New Roman"/>
          <w:sz w:val="30"/>
          <w:szCs w:val="30"/>
          <w:lang w:val="en-US"/>
        </w:rPr>
        <w:t xml:space="preserve"> and the poor.</w:t>
      </w:r>
    </w:p>
    <w:p w:rsidR="00864557" w:rsidRPr="004E09BF" w:rsidRDefault="00864557" w:rsidP="005961AE">
      <w:pPr>
        <w:spacing w:after="0" w:line="300" w:lineRule="auto"/>
        <w:ind w:firstLine="709"/>
        <w:jc w:val="both"/>
        <w:rPr>
          <w:rFonts w:ascii="Times New Roman" w:hAnsi="Times New Roman" w:cs="Times New Roman"/>
          <w:sz w:val="30"/>
          <w:szCs w:val="30"/>
          <w:lang w:val="en-US"/>
        </w:rPr>
      </w:pPr>
    </w:p>
    <w:p w:rsidR="001D7594" w:rsidRPr="00170E9C" w:rsidRDefault="001D7594" w:rsidP="00170E9C">
      <w:pPr>
        <w:spacing w:after="0" w:line="300" w:lineRule="auto"/>
        <w:ind w:firstLine="709"/>
        <w:jc w:val="both"/>
        <w:rPr>
          <w:rFonts w:ascii="Times New Roman" w:hAnsi="Times New Roman" w:cs="Times New Roman"/>
          <w:sz w:val="30"/>
          <w:szCs w:val="30"/>
          <w:lang w:val="en-US"/>
        </w:rPr>
      </w:pPr>
      <w:r w:rsidRPr="001D7594">
        <w:rPr>
          <w:rFonts w:ascii="Times New Roman" w:hAnsi="Times New Roman" w:cs="Times New Roman"/>
          <w:sz w:val="30"/>
          <w:szCs w:val="30"/>
          <w:lang w:val="en-US"/>
        </w:rPr>
        <w:t>S</w:t>
      </w:r>
      <w:r>
        <w:rPr>
          <w:rFonts w:ascii="Times New Roman" w:hAnsi="Times New Roman" w:cs="Times New Roman"/>
          <w:sz w:val="30"/>
          <w:szCs w:val="30"/>
          <w:lang w:val="en-US"/>
        </w:rPr>
        <w:t>ain</w:t>
      </w:r>
      <w:r w:rsidRPr="001D7594">
        <w:rPr>
          <w:rFonts w:ascii="Times New Roman" w:hAnsi="Times New Roman" w:cs="Times New Roman"/>
          <w:sz w:val="30"/>
          <w:szCs w:val="30"/>
          <w:lang w:val="en-US"/>
        </w:rPr>
        <w:t xml:space="preserve">t Vincent noticed, among the poor people, a frightening ignorance of the truths of the faith; he was haunted by it as if by a nightmare: </w:t>
      </w:r>
      <w:r w:rsidR="00170E9C">
        <w:rPr>
          <w:rFonts w:ascii="Times New Roman" w:hAnsi="Times New Roman" w:cs="Times New Roman"/>
          <w:sz w:val="30"/>
          <w:szCs w:val="30"/>
          <w:lang w:val="en-US"/>
        </w:rPr>
        <w:t>“W</w:t>
      </w:r>
      <w:r w:rsidR="00170E9C" w:rsidRPr="00170E9C">
        <w:rPr>
          <w:rFonts w:ascii="Times New Roman" w:hAnsi="Times New Roman" w:cs="Times New Roman"/>
          <w:sz w:val="30"/>
          <w:szCs w:val="30"/>
          <w:lang w:val="en-US"/>
        </w:rPr>
        <w:t>hen I’d come</w:t>
      </w:r>
      <w:r w:rsidR="00170E9C">
        <w:rPr>
          <w:rFonts w:ascii="Times New Roman" w:hAnsi="Times New Roman" w:cs="Times New Roman"/>
          <w:sz w:val="30"/>
          <w:szCs w:val="30"/>
          <w:lang w:val="en-US"/>
        </w:rPr>
        <w:t xml:space="preserve"> </w:t>
      </w:r>
      <w:r w:rsidR="00170E9C" w:rsidRPr="00170E9C">
        <w:rPr>
          <w:rFonts w:ascii="Times New Roman" w:hAnsi="Times New Roman" w:cs="Times New Roman"/>
          <w:sz w:val="30"/>
          <w:szCs w:val="30"/>
          <w:lang w:val="en-US"/>
        </w:rPr>
        <w:t>back from giving a mission, it seemed to me that, when I reached</w:t>
      </w:r>
      <w:r w:rsidR="00170E9C">
        <w:rPr>
          <w:rFonts w:ascii="Times New Roman" w:hAnsi="Times New Roman" w:cs="Times New Roman"/>
          <w:sz w:val="30"/>
          <w:szCs w:val="30"/>
          <w:lang w:val="en-US"/>
        </w:rPr>
        <w:t xml:space="preserve"> </w:t>
      </w:r>
      <w:r w:rsidR="00170E9C" w:rsidRPr="00170E9C">
        <w:rPr>
          <w:rFonts w:ascii="Times New Roman" w:hAnsi="Times New Roman" w:cs="Times New Roman"/>
          <w:sz w:val="30"/>
          <w:szCs w:val="30"/>
          <w:lang w:val="en-US"/>
        </w:rPr>
        <w:t xml:space="preserve">Paris, the gates of the city were going to fall upon and crush </w:t>
      </w:r>
      <w:r w:rsidR="00170E9C">
        <w:rPr>
          <w:rFonts w:ascii="Times New Roman" w:hAnsi="Times New Roman" w:cs="Times New Roman"/>
          <w:sz w:val="30"/>
          <w:szCs w:val="30"/>
          <w:lang w:val="en-US"/>
        </w:rPr>
        <w:t>me.” This</w:t>
      </w:r>
      <w:r w:rsidRPr="001D7594">
        <w:rPr>
          <w:rFonts w:ascii="Times New Roman" w:hAnsi="Times New Roman" w:cs="Times New Roman"/>
          <w:sz w:val="30"/>
          <w:szCs w:val="30"/>
          <w:lang w:val="en-US"/>
        </w:rPr>
        <w:t xml:space="preserve"> is the reason for the organization of the missions, whose first purpose is to bring the faithful back to the practice of the sacraments, and which developed, very soon, into a real evangelizing action of children and adults, through preaching and catechism. </w:t>
      </w:r>
      <w:r w:rsidRPr="00170E9C">
        <w:rPr>
          <w:rFonts w:ascii="Times New Roman" w:hAnsi="Times New Roman" w:cs="Times New Roman"/>
          <w:sz w:val="30"/>
          <w:szCs w:val="30"/>
          <w:lang w:val="en-US"/>
        </w:rPr>
        <w:t>Here, too, the originality and modernity of Vincent de Paul</w:t>
      </w:r>
      <w:r w:rsidR="00170E9C" w:rsidRPr="00170E9C">
        <w:rPr>
          <w:rFonts w:ascii="Times New Roman" w:hAnsi="Times New Roman" w:cs="Times New Roman"/>
          <w:sz w:val="30"/>
          <w:szCs w:val="30"/>
          <w:lang w:val="en-US"/>
        </w:rPr>
        <w:t>’</w:t>
      </w:r>
      <w:r w:rsidRPr="00170E9C">
        <w:rPr>
          <w:rFonts w:ascii="Times New Roman" w:hAnsi="Times New Roman" w:cs="Times New Roman"/>
          <w:sz w:val="30"/>
          <w:szCs w:val="30"/>
          <w:lang w:val="en-US"/>
        </w:rPr>
        <w:t>s work is revealed.</w:t>
      </w:r>
    </w:p>
    <w:p w:rsidR="00170E9C" w:rsidRPr="00170E9C" w:rsidRDefault="00170E9C" w:rsidP="005961AE">
      <w:pPr>
        <w:spacing w:after="0" w:line="300" w:lineRule="auto"/>
        <w:ind w:firstLine="709"/>
        <w:jc w:val="both"/>
        <w:rPr>
          <w:rFonts w:ascii="Times New Roman" w:hAnsi="Times New Roman" w:cs="Times New Roman"/>
          <w:sz w:val="30"/>
          <w:szCs w:val="30"/>
          <w:lang w:val="en-US"/>
        </w:rPr>
      </w:pPr>
      <w:r w:rsidRPr="00170E9C">
        <w:rPr>
          <w:rFonts w:ascii="Times New Roman" w:hAnsi="Times New Roman" w:cs="Times New Roman"/>
          <w:sz w:val="30"/>
          <w:szCs w:val="30"/>
          <w:lang w:val="en-US"/>
        </w:rPr>
        <w:t>All historians agree that Vincent de Paul played a central role in reforming the way of preaching of his time. It is also significant, and no doubt providential, that his work took place in two preaching sessions</w:t>
      </w:r>
      <w:r>
        <w:rPr>
          <w:rFonts w:ascii="Times New Roman" w:hAnsi="Times New Roman" w:cs="Times New Roman"/>
          <w:sz w:val="30"/>
          <w:szCs w:val="30"/>
          <w:lang w:val="en-US"/>
        </w:rPr>
        <w:t xml:space="preserve">, </w:t>
      </w:r>
      <w:proofErr w:type="spellStart"/>
      <w:r w:rsidRPr="00170E9C">
        <w:rPr>
          <w:rFonts w:ascii="Times New Roman" w:hAnsi="Times New Roman" w:cs="Times New Roman"/>
          <w:sz w:val="30"/>
          <w:szCs w:val="30"/>
          <w:lang w:val="en-US"/>
        </w:rPr>
        <w:t>Folleville</w:t>
      </w:r>
      <w:proofErr w:type="spellEnd"/>
      <w:r w:rsidRPr="00170E9C">
        <w:rPr>
          <w:rFonts w:ascii="Times New Roman" w:hAnsi="Times New Roman" w:cs="Times New Roman"/>
          <w:sz w:val="30"/>
          <w:szCs w:val="30"/>
          <w:lang w:val="en-US"/>
        </w:rPr>
        <w:t xml:space="preserve"> and </w:t>
      </w:r>
      <w:proofErr w:type="spellStart"/>
      <w:r w:rsidRPr="00170E9C">
        <w:rPr>
          <w:rFonts w:ascii="Times New Roman" w:hAnsi="Times New Roman" w:cs="Times New Roman"/>
          <w:sz w:val="30"/>
          <w:szCs w:val="30"/>
          <w:lang w:val="en-US"/>
        </w:rPr>
        <w:t>Châtillon</w:t>
      </w:r>
      <w:proofErr w:type="spellEnd"/>
      <w:r w:rsidRPr="00170E9C">
        <w:rPr>
          <w:rFonts w:ascii="Times New Roman" w:hAnsi="Times New Roman" w:cs="Times New Roman"/>
          <w:sz w:val="30"/>
          <w:szCs w:val="30"/>
          <w:lang w:val="en-US"/>
        </w:rPr>
        <w:t xml:space="preserve">, not to mention his </w:t>
      </w:r>
      <w:r>
        <w:rPr>
          <w:rFonts w:ascii="Times New Roman" w:hAnsi="Times New Roman" w:cs="Times New Roman"/>
          <w:sz w:val="30"/>
          <w:szCs w:val="30"/>
          <w:lang w:val="en-US"/>
        </w:rPr>
        <w:t>discourses</w:t>
      </w:r>
      <w:r w:rsidRPr="00170E9C">
        <w:rPr>
          <w:rFonts w:ascii="Times New Roman" w:hAnsi="Times New Roman" w:cs="Times New Roman"/>
          <w:sz w:val="30"/>
          <w:szCs w:val="30"/>
          <w:lang w:val="en-US"/>
        </w:rPr>
        <w:t xml:space="preserve"> to the Ladies. From then on, S</w:t>
      </w:r>
      <w:r>
        <w:rPr>
          <w:rFonts w:ascii="Times New Roman" w:hAnsi="Times New Roman" w:cs="Times New Roman"/>
          <w:sz w:val="30"/>
          <w:szCs w:val="30"/>
          <w:lang w:val="en-US"/>
        </w:rPr>
        <w:t>ain</w:t>
      </w:r>
      <w:r w:rsidRPr="00170E9C">
        <w:rPr>
          <w:rFonts w:ascii="Times New Roman" w:hAnsi="Times New Roman" w:cs="Times New Roman"/>
          <w:sz w:val="30"/>
          <w:szCs w:val="30"/>
          <w:lang w:val="en-US"/>
        </w:rPr>
        <w:t xml:space="preserve">t Vincent worked to move the Church from </w:t>
      </w:r>
      <w:r>
        <w:rPr>
          <w:rFonts w:ascii="Times New Roman" w:hAnsi="Times New Roman" w:cs="Times New Roman"/>
          <w:sz w:val="30"/>
          <w:szCs w:val="30"/>
          <w:lang w:val="en-US"/>
        </w:rPr>
        <w:t>“</w:t>
      </w:r>
      <w:r w:rsidRPr="00170E9C">
        <w:rPr>
          <w:rFonts w:ascii="Times New Roman" w:hAnsi="Times New Roman" w:cs="Times New Roman"/>
          <w:sz w:val="30"/>
          <w:szCs w:val="30"/>
          <w:lang w:val="en-US"/>
        </w:rPr>
        <w:t>sacred eloquence</w:t>
      </w:r>
      <w:r>
        <w:rPr>
          <w:rFonts w:ascii="Times New Roman" w:hAnsi="Times New Roman" w:cs="Times New Roman"/>
          <w:sz w:val="30"/>
          <w:szCs w:val="30"/>
          <w:lang w:val="en-US"/>
        </w:rPr>
        <w:t>”</w:t>
      </w:r>
      <w:r w:rsidRPr="00170E9C">
        <w:rPr>
          <w:rFonts w:ascii="Times New Roman" w:hAnsi="Times New Roman" w:cs="Times New Roman"/>
          <w:sz w:val="30"/>
          <w:szCs w:val="30"/>
          <w:lang w:val="en-US"/>
        </w:rPr>
        <w:t xml:space="preserve"> to </w:t>
      </w:r>
      <w:r>
        <w:rPr>
          <w:rFonts w:ascii="Times New Roman" w:hAnsi="Times New Roman" w:cs="Times New Roman"/>
          <w:sz w:val="30"/>
          <w:szCs w:val="30"/>
          <w:lang w:val="en-US"/>
        </w:rPr>
        <w:t>“</w:t>
      </w:r>
      <w:r w:rsidRPr="00170E9C">
        <w:rPr>
          <w:rFonts w:ascii="Times New Roman" w:hAnsi="Times New Roman" w:cs="Times New Roman"/>
          <w:sz w:val="30"/>
          <w:szCs w:val="30"/>
          <w:lang w:val="en-US"/>
        </w:rPr>
        <w:t>missionary preaching</w:t>
      </w:r>
      <w:r>
        <w:rPr>
          <w:rFonts w:ascii="Times New Roman" w:hAnsi="Times New Roman" w:cs="Times New Roman"/>
          <w:sz w:val="30"/>
          <w:szCs w:val="30"/>
          <w:lang w:val="en-US"/>
        </w:rPr>
        <w:t>”</w:t>
      </w:r>
      <w:r w:rsidRPr="00170E9C">
        <w:rPr>
          <w:rFonts w:ascii="Times New Roman" w:hAnsi="Times New Roman" w:cs="Times New Roman"/>
          <w:sz w:val="30"/>
          <w:szCs w:val="30"/>
          <w:lang w:val="en-US"/>
        </w:rPr>
        <w:t xml:space="preserve">; he proposed a method that, according to </w:t>
      </w:r>
      <w:r>
        <w:rPr>
          <w:rFonts w:ascii="Times New Roman" w:hAnsi="Times New Roman" w:cs="Times New Roman"/>
          <w:sz w:val="30"/>
          <w:szCs w:val="30"/>
          <w:lang w:val="en-US"/>
        </w:rPr>
        <w:t xml:space="preserve">its very </w:t>
      </w:r>
      <w:r w:rsidRPr="00170E9C">
        <w:rPr>
          <w:rFonts w:ascii="Times New Roman" w:hAnsi="Times New Roman" w:cs="Times New Roman"/>
          <w:sz w:val="30"/>
          <w:szCs w:val="30"/>
          <w:lang w:val="en-US"/>
        </w:rPr>
        <w:t>author, inspired most preachers of his time.</w:t>
      </w:r>
    </w:p>
    <w:p w:rsidR="00170E9C" w:rsidRPr="00170E9C" w:rsidRDefault="00170E9C" w:rsidP="00322C08">
      <w:pPr>
        <w:spacing w:after="0" w:line="300" w:lineRule="auto"/>
        <w:ind w:firstLine="709"/>
        <w:jc w:val="both"/>
        <w:rPr>
          <w:rFonts w:ascii="Times New Roman" w:hAnsi="Times New Roman" w:cs="Times New Roman"/>
          <w:sz w:val="30"/>
          <w:szCs w:val="30"/>
          <w:lang w:val="en-US"/>
        </w:rPr>
      </w:pPr>
      <w:r w:rsidRPr="00170E9C">
        <w:rPr>
          <w:rFonts w:ascii="Times New Roman" w:hAnsi="Times New Roman" w:cs="Times New Roman"/>
          <w:sz w:val="30"/>
          <w:szCs w:val="30"/>
          <w:lang w:val="en-US"/>
        </w:rPr>
        <w:t xml:space="preserve">Vincent, who had tasted the simplicity and effectiveness of preaching according to this </w:t>
      </w:r>
      <w:r>
        <w:rPr>
          <w:rFonts w:ascii="Times New Roman" w:hAnsi="Times New Roman" w:cs="Times New Roman"/>
          <w:sz w:val="30"/>
          <w:szCs w:val="30"/>
          <w:lang w:val="en-US"/>
        </w:rPr>
        <w:t>little</w:t>
      </w:r>
      <w:r w:rsidRPr="00170E9C">
        <w:rPr>
          <w:rFonts w:ascii="Times New Roman" w:hAnsi="Times New Roman" w:cs="Times New Roman"/>
          <w:sz w:val="30"/>
          <w:szCs w:val="30"/>
          <w:lang w:val="en-US"/>
        </w:rPr>
        <w:t xml:space="preserve"> method, on more than one occasion analyzes it and tries to establish its laws, to make this method of preaching accessible to all, to touch hearts and bring them to conversion. </w:t>
      </w:r>
      <w:r w:rsidR="007D4BA4">
        <w:rPr>
          <w:rFonts w:ascii="Times New Roman" w:hAnsi="Times New Roman" w:cs="Times New Roman"/>
          <w:sz w:val="30"/>
          <w:szCs w:val="30"/>
          <w:lang w:val="en-US"/>
        </w:rPr>
        <w:t>A</w:t>
      </w:r>
      <w:r w:rsidR="007D4BA4" w:rsidRPr="007D4BA4">
        <w:rPr>
          <w:rFonts w:ascii="Times New Roman" w:hAnsi="Times New Roman" w:cs="Times New Roman"/>
          <w:sz w:val="30"/>
          <w:szCs w:val="30"/>
          <w:lang w:val="en-US"/>
        </w:rPr>
        <w:t>bove all</w:t>
      </w:r>
      <w:r w:rsidR="007D4BA4">
        <w:rPr>
          <w:rFonts w:ascii="Times New Roman" w:hAnsi="Times New Roman" w:cs="Times New Roman"/>
          <w:sz w:val="30"/>
          <w:szCs w:val="30"/>
          <w:lang w:val="en-US"/>
        </w:rPr>
        <w:t>, t</w:t>
      </w:r>
      <w:r w:rsidRPr="00170E9C">
        <w:rPr>
          <w:rFonts w:ascii="Times New Roman" w:hAnsi="Times New Roman" w:cs="Times New Roman"/>
          <w:sz w:val="30"/>
          <w:szCs w:val="30"/>
          <w:lang w:val="en-US"/>
        </w:rPr>
        <w:t xml:space="preserve">his requires humility, </w:t>
      </w:r>
      <w:r w:rsidR="007D4BA4">
        <w:rPr>
          <w:rFonts w:ascii="Times New Roman" w:hAnsi="Times New Roman" w:cs="Times New Roman"/>
          <w:sz w:val="30"/>
          <w:szCs w:val="30"/>
          <w:lang w:val="en-US"/>
        </w:rPr>
        <w:t>“</w:t>
      </w:r>
      <w:r w:rsidRPr="00170E9C">
        <w:rPr>
          <w:rFonts w:ascii="Times New Roman" w:hAnsi="Times New Roman" w:cs="Times New Roman"/>
          <w:sz w:val="30"/>
          <w:szCs w:val="30"/>
          <w:lang w:val="en-US"/>
        </w:rPr>
        <w:t>the virtue missionaries need most</w:t>
      </w:r>
      <w:r w:rsidR="007D4BA4">
        <w:rPr>
          <w:rFonts w:ascii="Times New Roman" w:hAnsi="Times New Roman" w:cs="Times New Roman"/>
          <w:sz w:val="30"/>
          <w:szCs w:val="30"/>
          <w:lang w:val="en-US"/>
        </w:rPr>
        <w:t>”</w:t>
      </w:r>
      <w:r w:rsidRPr="00170E9C">
        <w:rPr>
          <w:rFonts w:ascii="Times New Roman" w:hAnsi="Times New Roman" w:cs="Times New Roman"/>
          <w:sz w:val="30"/>
          <w:szCs w:val="30"/>
          <w:lang w:val="en-US"/>
        </w:rPr>
        <w:t xml:space="preserve"> to be conformed to Our Lord. </w:t>
      </w:r>
      <w:r w:rsidR="00E3056E">
        <w:rPr>
          <w:rFonts w:ascii="Times New Roman" w:hAnsi="Times New Roman" w:cs="Times New Roman"/>
          <w:sz w:val="30"/>
          <w:szCs w:val="30"/>
          <w:lang w:val="en-US"/>
        </w:rPr>
        <w:t>“… T</w:t>
      </w:r>
      <w:r w:rsidR="00E3056E" w:rsidRPr="00E3056E">
        <w:rPr>
          <w:rFonts w:ascii="Times New Roman" w:hAnsi="Times New Roman" w:cs="Times New Roman"/>
          <w:sz w:val="30"/>
          <w:szCs w:val="30"/>
          <w:lang w:val="en-US"/>
        </w:rPr>
        <w:t>o speak of things that are lofty and exalted,</w:t>
      </w:r>
      <w:r w:rsidR="00E3056E">
        <w:rPr>
          <w:rFonts w:ascii="Times New Roman" w:hAnsi="Times New Roman" w:cs="Times New Roman"/>
          <w:sz w:val="30"/>
          <w:szCs w:val="30"/>
          <w:lang w:val="en-US"/>
        </w:rPr>
        <w:t xml:space="preserve"> …</w:t>
      </w:r>
      <w:r w:rsidR="00E3056E" w:rsidRPr="00E3056E">
        <w:rPr>
          <w:rFonts w:ascii="Times New Roman" w:hAnsi="Times New Roman" w:cs="Times New Roman"/>
          <w:sz w:val="30"/>
          <w:szCs w:val="30"/>
          <w:lang w:val="en-US"/>
        </w:rPr>
        <w:t xml:space="preserve"> only ruins things instead of giving edification</w:t>
      </w:r>
      <w:r w:rsidR="00E3056E">
        <w:rPr>
          <w:rFonts w:ascii="Times New Roman" w:hAnsi="Times New Roman" w:cs="Times New Roman"/>
          <w:sz w:val="30"/>
          <w:szCs w:val="30"/>
          <w:lang w:val="en-US"/>
        </w:rPr>
        <w:t>.”</w:t>
      </w:r>
      <w:r w:rsidR="00E3056E" w:rsidRPr="00E3056E">
        <w:rPr>
          <w:rFonts w:ascii="Times New Roman" w:hAnsi="Times New Roman" w:cs="Times New Roman"/>
          <w:sz w:val="30"/>
          <w:szCs w:val="30"/>
          <w:lang w:val="en-US"/>
        </w:rPr>
        <w:t xml:space="preserve"> </w:t>
      </w:r>
      <w:r w:rsidRPr="00170E9C">
        <w:rPr>
          <w:rFonts w:ascii="Times New Roman" w:hAnsi="Times New Roman" w:cs="Times New Roman"/>
          <w:sz w:val="30"/>
          <w:szCs w:val="30"/>
          <w:lang w:val="en-US"/>
        </w:rPr>
        <w:t xml:space="preserve">Then we must be rooted in simplicity, speaking the language of daily life, without stylistic effects, without learned comparisons or literary digressions, we must </w:t>
      </w:r>
      <w:r w:rsidR="00185B45">
        <w:rPr>
          <w:rFonts w:ascii="Times New Roman" w:hAnsi="Times New Roman" w:cs="Times New Roman"/>
          <w:sz w:val="30"/>
          <w:szCs w:val="30"/>
          <w:lang w:val="en-US"/>
        </w:rPr>
        <w:t>“</w:t>
      </w:r>
      <w:r w:rsidR="00185B45" w:rsidRPr="00185B45">
        <w:rPr>
          <w:rFonts w:ascii="Times New Roman" w:hAnsi="Times New Roman" w:cs="Times New Roman"/>
          <w:sz w:val="30"/>
          <w:szCs w:val="30"/>
          <w:lang w:val="en-US"/>
        </w:rPr>
        <w:t>preach mainly by good example, good example, being</w:t>
      </w:r>
      <w:r w:rsidR="00185B45">
        <w:rPr>
          <w:rFonts w:ascii="Times New Roman" w:hAnsi="Times New Roman" w:cs="Times New Roman"/>
          <w:sz w:val="30"/>
          <w:szCs w:val="30"/>
          <w:lang w:val="en-US"/>
        </w:rPr>
        <w:t xml:space="preserve"> </w:t>
      </w:r>
      <w:r w:rsidR="00185B45" w:rsidRPr="00185B45">
        <w:rPr>
          <w:rFonts w:ascii="Times New Roman" w:hAnsi="Times New Roman" w:cs="Times New Roman"/>
          <w:sz w:val="30"/>
          <w:szCs w:val="30"/>
          <w:lang w:val="en-US"/>
        </w:rPr>
        <w:t>faithful to regulations and living as good Missioners, for otherwise,</w:t>
      </w:r>
      <w:r w:rsidR="00185B45">
        <w:rPr>
          <w:rFonts w:ascii="Times New Roman" w:hAnsi="Times New Roman" w:cs="Times New Roman"/>
          <w:sz w:val="30"/>
          <w:szCs w:val="30"/>
          <w:lang w:val="en-US"/>
        </w:rPr>
        <w:t xml:space="preserve"> </w:t>
      </w:r>
      <w:r w:rsidR="00185B45" w:rsidRPr="00185B45">
        <w:rPr>
          <w:rFonts w:ascii="Times New Roman" w:hAnsi="Times New Roman" w:cs="Times New Roman"/>
          <w:sz w:val="30"/>
          <w:szCs w:val="30"/>
          <w:lang w:val="en-US"/>
        </w:rPr>
        <w:t xml:space="preserve">Messieurs, we do nothing, we do nothing </w:t>
      </w:r>
      <w:r w:rsidR="00185B45">
        <w:rPr>
          <w:rFonts w:ascii="Times New Roman" w:hAnsi="Times New Roman" w:cs="Times New Roman"/>
          <w:sz w:val="30"/>
          <w:szCs w:val="30"/>
          <w:lang w:val="en-US"/>
        </w:rPr>
        <w:t xml:space="preserve">… </w:t>
      </w:r>
      <w:r w:rsidR="00185B45" w:rsidRPr="00185B45">
        <w:rPr>
          <w:rFonts w:ascii="Times New Roman" w:hAnsi="Times New Roman" w:cs="Times New Roman"/>
          <w:sz w:val="30"/>
          <w:szCs w:val="30"/>
          <w:lang w:val="en-US"/>
        </w:rPr>
        <w:t>How can</w:t>
      </w:r>
      <w:r w:rsidR="00185B45">
        <w:rPr>
          <w:rFonts w:ascii="Times New Roman" w:hAnsi="Times New Roman" w:cs="Times New Roman"/>
          <w:sz w:val="30"/>
          <w:szCs w:val="30"/>
          <w:lang w:val="en-US"/>
        </w:rPr>
        <w:t xml:space="preserve"> </w:t>
      </w:r>
      <w:r w:rsidR="00185B45" w:rsidRPr="00185B45">
        <w:rPr>
          <w:rFonts w:ascii="Times New Roman" w:hAnsi="Times New Roman" w:cs="Times New Roman"/>
          <w:sz w:val="30"/>
          <w:szCs w:val="30"/>
          <w:lang w:val="en-US"/>
        </w:rPr>
        <w:t>someone who’s careless himself, not obeying any regulations and</w:t>
      </w:r>
      <w:r w:rsidR="00185B45">
        <w:rPr>
          <w:rFonts w:ascii="Times New Roman" w:hAnsi="Times New Roman" w:cs="Times New Roman"/>
          <w:sz w:val="30"/>
          <w:szCs w:val="30"/>
          <w:lang w:val="en-US"/>
        </w:rPr>
        <w:t xml:space="preserve"> </w:t>
      </w:r>
      <w:r w:rsidR="00185B45" w:rsidRPr="00185B45">
        <w:rPr>
          <w:rFonts w:ascii="Times New Roman" w:hAnsi="Times New Roman" w:cs="Times New Roman"/>
          <w:sz w:val="30"/>
          <w:szCs w:val="30"/>
          <w:lang w:val="en-US"/>
        </w:rPr>
        <w:t>living as a free spirit, help others to turn away from this? That’s a</w:t>
      </w:r>
      <w:r w:rsidR="00185B45">
        <w:rPr>
          <w:rFonts w:ascii="Times New Roman" w:hAnsi="Times New Roman" w:cs="Times New Roman"/>
          <w:sz w:val="30"/>
          <w:szCs w:val="30"/>
          <w:lang w:val="en-US"/>
        </w:rPr>
        <w:t xml:space="preserve"> </w:t>
      </w:r>
      <w:r w:rsidR="00185B45" w:rsidRPr="00185B45">
        <w:rPr>
          <w:rFonts w:ascii="Times New Roman" w:hAnsi="Times New Roman" w:cs="Times New Roman"/>
          <w:sz w:val="30"/>
          <w:szCs w:val="30"/>
          <w:lang w:val="en-US"/>
        </w:rPr>
        <w:t xml:space="preserve">travesty. People will say to him, </w:t>
      </w:r>
      <w:proofErr w:type="spellStart"/>
      <w:r w:rsidR="00185B45" w:rsidRPr="00185B45">
        <w:rPr>
          <w:rFonts w:ascii="Times New Roman" w:hAnsi="Times New Roman" w:cs="Times New Roman"/>
          <w:i/>
          <w:sz w:val="30"/>
          <w:szCs w:val="30"/>
          <w:lang w:val="en-US"/>
        </w:rPr>
        <w:t>Medice</w:t>
      </w:r>
      <w:proofErr w:type="spellEnd"/>
      <w:r w:rsidR="00185B45" w:rsidRPr="00185B45">
        <w:rPr>
          <w:rFonts w:ascii="Times New Roman" w:hAnsi="Times New Roman" w:cs="Times New Roman"/>
          <w:i/>
          <w:sz w:val="30"/>
          <w:szCs w:val="30"/>
          <w:lang w:val="en-US"/>
        </w:rPr>
        <w:t xml:space="preserve">, </w:t>
      </w:r>
      <w:proofErr w:type="spellStart"/>
      <w:r w:rsidR="00185B45" w:rsidRPr="00185B45">
        <w:rPr>
          <w:rFonts w:ascii="Times New Roman" w:hAnsi="Times New Roman" w:cs="Times New Roman"/>
          <w:i/>
          <w:sz w:val="30"/>
          <w:szCs w:val="30"/>
          <w:lang w:val="en-US"/>
        </w:rPr>
        <w:t>cura</w:t>
      </w:r>
      <w:proofErr w:type="spellEnd"/>
      <w:r w:rsidR="00185B45" w:rsidRPr="00185B45">
        <w:rPr>
          <w:rFonts w:ascii="Times New Roman" w:hAnsi="Times New Roman" w:cs="Times New Roman"/>
          <w:i/>
          <w:sz w:val="30"/>
          <w:szCs w:val="30"/>
          <w:lang w:val="en-US"/>
        </w:rPr>
        <w:t xml:space="preserve"> </w:t>
      </w:r>
      <w:proofErr w:type="spellStart"/>
      <w:r w:rsidR="00185B45" w:rsidRPr="00185B45">
        <w:rPr>
          <w:rFonts w:ascii="Times New Roman" w:hAnsi="Times New Roman" w:cs="Times New Roman"/>
          <w:i/>
          <w:sz w:val="30"/>
          <w:szCs w:val="30"/>
          <w:lang w:val="en-US"/>
        </w:rPr>
        <w:t>te</w:t>
      </w:r>
      <w:proofErr w:type="spellEnd"/>
      <w:r w:rsidR="00185B45" w:rsidRPr="00185B45">
        <w:rPr>
          <w:rFonts w:ascii="Times New Roman" w:hAnsi="Times New Roman" w:cs="Times New Roman"/>
          <w:i/>
          <w:sz w:val="30"/>
          <w:szCs w:val="30"/>
          <w:lang w:val="en-US"/>
        </w:rPr>
        <w:t xml:space="preserve"> </w:t>
      </w:r>
      <w:proofErr w:type="spellStart"/>
      <w:r w:rsidR="00185B45" w:rsidRPr="00185B45">
        <w:rPr>
          <w:rFonts w:ascii="Times New Roman" w:hAnsi="Times New Roman" w:cs="Times New Roman"/>
          <w:i/>
          <w:sz w:val="30"/>
          <w:szCs w:val="30"/>
          <w:lang w:val="en-US"/>
        </w:rPr>
        <w:t>ipsum</w:t>
      </w:r>
      <w:proofErr w:type="spellEnd"/>
      <w:r w:rsidR="00185B45" w:rsidRPr="00185B45">
        <w:rPr>
          <w:rFonts w:ascii="Times New Roman" w:hAnsi="Times New Roman" w:cs="Times New Roman"/>
          <w:sz w:val="30"/>
          <w:szCs w:val="30"/>
          <w:lang w:val="en-US"/>
        </w:rPr>
        <w:t>. So, that</w:t>
      </w:r>
      <w:r w:rsidR="00185B45">
        <w:rPr>
          <w:rFonts w:ascii="Times New Roman" w:hAnsi="Times New Roman" w:cs="Times New Roman"/>
          <w:sz w:val="30"/>
          <w:szCs w:val="30"/>
          <w:lang w:val="en-US"/>
        </w:rPr>
        <w:t>’</w:t>
      </w:r>
      <w:r w:rsidR="00185B45" w:rsidRPr="00185B45">
        <w:rPr>
          <w:rFonts w:ascii="Times New Roman" w:hAnsi="Times New Roman" w:cs="Times New Roman"/>
          <w:sz w:val="30"/>
          <w:szCs w:val="30"/>
          <w:lang w:val="en-US"/>
        </w:rPr>
        <w:t>s</w:t>
      </w:r>
      <w:r w:rsidR="00185B45">
        <w:rPr>
          <w:rFonts w:ascii="Times New Roman" w:hAnsi="Times New Roman" w:cs="Times New Roman"/>
          <w:sz w:val="30"/>
          <w:szCs w:val="30"/>
          <w:lang w:val="en-US"/>
        </w:rPr>
        <w:t xml:space="preserve"> </w:t>
      </w:r>
      <w:r w:rsidR="00185B45" w:rsidRPr="00185B45">
        <w:rPr>
          <w:rFonts w:ascii="Times New Roman" w:hAnsi="Times New Roman" w:cs="Times New Roman"/>
          <w:sz w:val="30"/>
          <w:szCs w:val="30"/>
          <w:lang w:val="en-US"/>
        </w:rPr>
        <w:t xml:space="preserve">clear; </w:t>
      </w:r>
      <w:r w:rsidR="00185B45" w:rsidRPr="00185B45">
        <w:rPr>
          <w:rFonts w:ascii="Times New Roman" w:hAnsi="Times New Roman" w:cs="Times New Roman"/>
          <w:sz w:val="30"/>
          <w:szCs w:val="30"/>
          <w:lang w:val="en-US"/>
        </w:rPr>
        <w:lastRenderedPageBreak/>
        <w:t>nothing is more obvious</w:t>
      </w:r>
      <w:r w:rsidR="00185B45">
        <w:rPr>
          <w:rFonts w:ascii="Times New Roman" w:hAnsi="Times New Roman" w:cs="Times New Roman"/>
          <w:sz w:val="30"/>
          <w:szCs w:val="30"/>
          <w:lang w:val="en-US"/>
        </w:rPr>
        <w:t>.”</w:t>
      </w:r>
      <w:r w:rsidRPr="00170E9C">
        <w:rPr>
          <w:rFonts w:ascii="Times New Roman" w:hAnsi="Times New Roman" w:cs="Times New Roman"/>
          <w:sz w:val="30"/>
          <w:szCs w:val="30"/>
          <w:lang w:val="en-US"/>
        </w:rPr>
        <w:t xml:space="preserve"> </w:t>
      </w:r>
      <w:r w:rsidR="00322C08">
        <w:rPr>
          <w:rFonts w:ascii="Times New Roman" w:hAnsi="Times New Roman" w:cs="Times New Roman"/>
          <w:sz w:val="30"/>
          <w:szCs w:val="30"/>
          <w:lang w:val="en-US"/>
        </w:rPr>
        <w:t>“</w:t>
      </w:r>
      <w:r w:rsidR="00322C08" w:rsidRPr="00322C08">
        <w:rPr>
          <w:rFonts w:ascii="Times New Roman" w:hAnsi="Times New Roman" w:cs="Times New Roman"/>
          <w:sz w:val="30"/>
          <w:szCs w:val="30"/>
          <w:lang w:val="en-US"/>
        </w:rPr>
        <w:t>Let’s be careful of that, my dear confreres! Those of you who</w:t>
      </w:r>
      <w:r w:rsidR="00322C08">
        <w:rPr>
          <w:rFonts w:ascii="Times New Roman" w:hAnsi="Times New Roman" w:cs="Times New Roman"/>
          <w:sz w:val="30"/>
          <w:szCs w:val="30"/>
          <w:lang w:val="en-US"/>
        </w:rPr>
        <w:t xml:space="preserve"> </w:t>
      </w:r>
      <w:r w:rsidR="00322C08" w:rsidRPr="00322C08">
        <w:rPr>
          <w:rFonts w:ascii="Times New Roman" w:hAnsi="Times New Roman" w:cs="Times New Roman"/>
          <w:sz w:val="30"/>
          <w:szCs w:val="30"/>
          <w:lang w:val="en-US"/>
        </w:rPr>
        <w:t>give missions and you who speak in public, watch out</w:t>
      </w:r>
      <w:r w:rsidRPr="00170E9C">
        <w:rPr>
          <w:rFonts w:ascii="Times New Roman" w:hAnsi="Times New Roman" w:cs="Times New Roman"/>
          <w:sz w:val="30"/>
          <w:szCs w:val="30"/>
          <w:lang w:val="en-US"/>
        </w:rPr>
        <w:t>!</w:t>
      </w:r>
      <w:r w:rsidR="00322C08">
        <w:rPr>
          <w:rFonts w:ascii="Times New Roman" w:hAnsi="Times New Roman" w:cs="Times New Roman"/>
          <w:sz w:val="30"/>
          <w:szCs w:val="30"/>
          <w:lang w:val="en-US"/>
        </w:rPr>
        <w:t>”</w:t>
      </w:r>
    </w:p>
    <w:p w:rsidR="00BE6F83" w:rsidRDefault="00BE6F83" w:rsidP="00EC3EC6">
      <w:pPr>
        <w:spacing w:after="0" w:line="300" w:lineRule="auto"/>
        <w:ind w:firstLine="709"/>
        <w:jc w:val="both"/>
        <w:rPr>
          <w:rFonts w:ascii="Times New Roman" w:hAnsi="Times New Roman" w:cs="Times New Roman"/>
          <w:sz w:val="30"/>
          <w:szCs w:val="30"/>
          <w:lang w:val="en-US"/>
        </w:rPr>
      </w:pPr>
      <w:r w:rsidRPr="00BE6F83">
        <w:rPr>
          <w:rFonts w:ascii="Times New Roman" w:hAnsi="Times New Roman" w:cs="Times New Roman"/>
          <w:sz w:val="30"/>
          <w:szCs w:val="30"/>
          <w:lang w:val="en-US"/>
        </w:rPr>
        <w:t>Preaching must first and foremost be a call to conversion. To do this, there is only one way: proclaim the Gospel</w:t>
      </w:r>
      <w:r>
        <w:rPr>
          <w:rFonts w:ascii="Times New Roman" w:hAnsi="Times New Roman" w:cs="Times New Roman"/>
          <w:sz w:val="30"/>
          <w:szCs w:val="30"/>
          <w:lang w:val="en-US"/>
        </w:rPr>
        <w:t xml:space="preserve">: </w:t>
      </w:r>
      <w:r w:rsidR="00EC3EC6">
        <w:rPr>
          <w:rFonts w:ascii="Times New Roman" w:hAnsi="Times New Roman" w:cs="Times New Roman"/>
          <w:sz w:val="30"/>
          <w:szCs w:val="30"/>
          <w:lang w:val="en-US"/>
        </w:rPr>
        <w:t>“</w:t>
      </w:r>
      <w:r w:rsidR="00EC3EC6" w:rsidRPr="00EC3EC6">
        <w:rPr>
          <w:rFonts w:ascii="Times New Roman" w:hAnsi="Times New Roman" w:cs="Times New Roman"/>
          <w:sz w:val="30"/>
          <w:szCs w:val="30"/>
          <w:lang w:val="en-US"/>
        </w:rPr>
        <w:t>When the Company is working in the missions, it must give itself</w:t>
      </w:r>
      <w:r w:rsidR="00EC3EC6">
        <w:rPr>
          <w:rFonts w:ascii="Times New Roman" w:hAnsi="Times New Roman" w:cs="Times New Roman"/>
          <w:sz w:val="30"/>
          <w:szCs w:val="30"/>
          <w:lang w:val="en-US"/>
        </w:rPr>
        <w:t xml:space="preserve"> </w:t>
      </w:r>
      <w:r w:rsidR="00EC3EC6" w:rsidRPr="00EC3EC6">
        <w:rPr>
          <w:rFonts w:ascii="Times New Roman" w:hAnsi="Times New Roman" w:cs="Times New Roman"/>
          <w:sz w:val="30"/>
          <w:szCs w:val="30"/>
          <w:lang w:val="en-US"/>
        </w:rPr>
        <w:t>to God to explain by familiar comparisons the truths of the Gospel</w:t>
      </w:r>
      <w:r w:rsidR="00EC3EC6">
        <w:rPr>
          <w:rFonts w:ascii="Times New Roman" w:hAnsi="Times New Roman" w:cs="Times New Roman"/>
          <w:sz w:val="30"/>
          <w:szCs w:val="30"/>
          <w:lang w:val="en-US"/>
        </w:rPr>
        <w:t xml:space="preserve">…. </w:t>
      </w:r>
      <w:r w:rsidR="00EC3EC6" w:rsidRPr="00EC3EC6">
        <w:rPr>
          <w:rFonts w:ascii="Times New Roman" w:hAnsi="Times New Roman" w:cs="Times New Roman"/>
          <w:sz w:val="30"/>
          <w:szCs w:val="30"/>
          <w:lang w:val="en-US"/>
        </w:rPr>
        <w:t>Let</w:t>
      </w:r>
      <w:r w:rsidR="00EC3EC6">
        <w:rPr>
          <w:rFonts w:ascii="Times New Roman" w:hAnsi="Times New Roman" w:cs="Times New Roman"/>
          <w:sz w:val="30"/>
          <w:szCs w:val="30"/>
          <w:lang w:val="en-US"/>
        </w:rPr>
        <w:t>’</w:t>
      </w:r>
      <w:r w:rsidR="00EC3EC6" w:rsidRPr="00EC3EC6">
        <w:rPr>
          <w:rFonts w:ascii="Times New Roman" w:hAnsi="Times New Roman" w:cs="Times New Roman"/>
          <w:sz w:val="30"/>
          <w:szCs w:val="30"/>
          <w:lang w:val="en-US"/>
        </w:rPr>
        <w:t>s be judi</w:t>
      </w:r>
      <w:r w:rsidR="00EC3EC6">
        <w:rPr>
          <w:rFonts w:ascii="Times New Roman" w:hAnsi="Times New Roman" w:cs="Times New Roman"/>
          <w:sz w:val="30"/>
          <w:szCs w:val="30"/>
          <w:lang w:val="en-US"/>
        </w:rPr>
        <w:t>ci</w:t>
      </w:r>
      <w:r w:rsidR="00EC3EC6" w:rsidRPr="00EC3EC6">
        <w:rPr>
          <w:rFonts w:ascii="Times New Roman" w:hAnsi="Times New Roman" w:cs="Times New Roman"/>
          <w:sz w:val="30"/>
          <w:szCs w:val="30"/>
          <w:lang w:val="en-US"/>
        </w:rPr>
        <w:t>ous about using passages</w:t>
      </w:r>
      <w:r w:rsidR="00EC3EC6">
        <w:rPr>
          <w:rFonts w:ascii="Times New Roman" w:hAnsi="Times New Roman" w:cs="Times New Roman"/>
          <w:sz w:val="30"/>
          <w:szCs w:val="30"/>
          <w:lang w:val="en-US"/>
        </w:rPr>
        <w:t xml:space="preserve"> </w:t>
      </w:r>
      <w:r w:rsidR="00EC3EC6" w:rsidRPr="00EC3EC6">
        <w:rPr>
          <w:rFonts w:ascii="Times New Roman" w:hAnsi="Times New Roman" w:cs="Times New Roman"/>
          <w:sz w:val="30"/>
          <w:szCs w:val="30"/>
          <w:lang w:val="en-US"/>
        </w:rPr>
        <w:t>from profane authors in our preaching</w:t>
      </w:r>
      <w:r w:rsidR="00EC3EC6">
        <w:rPr>
          <w:rFonts w:ascii="Times New Roman" w:hAnsi="Times New Roman" w:cs="Times New Roman"/>
          <w:sz w:val="30"/>
          <w:szCs w:val="30"/>
          <w:lang w:val="en-US"/>
        </w:rPr>
        <w:t xml:space="preserve">.” Again, </w:t>
      </w:r>
      <w:r w:rsidR="00B34C78">
        <w:rPr>
          <w:rFonts w:ascii="Times New Roman" w:hAnsi="Times New Roman" w:cs="Times New Roman"/>
          <w:sz w:val="30"/>
          <w:szCs w:val="30"/>
          <w:lang w:val="en-US"/>
        </w:rPr>
        <w:t>“</w:t>
      </w:r>
      <w:r w:rsidR="00B34C78" w:rsidRPr="00B34C78">
        <w:rPr>
          <w:rFonts w:ascii="Times New Roman" w:hAnsi="Times New Roman" w:cs="Times New Roman"/>
          <w:sz w:val="30"/>
          <w:szCs w:val="30"/>
          <w:lang w:val="en-US"/>
        </w:rPr>
        <w:t>Don</w:t>
      </w:r>
      <w:r w:rsidR="00B34C78">
        <w:rPr>
          <w:rFonts w:ascii="Times New Roman" w:hAnsi="Times New Roman" w:cs="Times New Roman"/>
          <w:sz w:val="30"/>
          <w:szCs w:val="30"/>
          <w:lang w:val="en-US"/>
        </w:rPr>
        <w:t>’</w:t>
      </w:r>
      <w:r w:rsidR="00B34C78" w:rsidRPr="00B34C78">
        <w:rPr>
          <w:rFonts w:ascii="Times New Roman" w:hAnsi="Times New Roman" w:cs="Times New Roman"/>
          <w:sz w:val="30"/>
          <w:szCs w:val="30"/>
          <w:lang w:val="en-US"/>
        </w:rPr>
        <w:t>t be afraid to proclaim Christian truths to the people in the simplicity of the gospel and the early church workers</w:t>
      </w:r>
      <w:r w:rsidR="00B34C78">
        <w:rPr>
          <w:rFonts w:ascii="Times New Roman" w:hAnsi="Times New Roman" w:cs="Times New Roman"/>
          <w:sz w:val="30"/>
          <w:szCs w:val="30"/>
          <w:lang w:val="en-US"/>
        </w:rPr>
        <w:t>.”</w:t>
      </w:r>
    </w:p>
    <w:p w:rsidR="000C4028" w:rsidRDefault="000C4028" w:rsidP="005961AE">
      <w:pPr>
        <w:spacing w:after="0" w:line="300" w:lineRule="auto"/>
        <w:ind w:firstLine="709"/>
        <w:jc w:val="both"/>
        <w:rPr>
          <w:rFonts w:ascii="Times New Roman" w:hAnsi="Times New Roman" w:cs="Times New Roman"/>
          <w:sz w:val="30"/>
          <w:szCs w:val="30"/>
          <w:lang w:val="en-US"/>
        </w:rPr>
      </w:pPr>
      <w:r w:rsidRPr="000C4028">
        <w:rPr>
          <w:rFonts w:ascii="Times New Roman" w:hAnsi="Times New Roman" w:cs="Times New Roman"/>
          <w:sz w:val="30"/>
          <w:szCs w:val="30"/>
          <w:lang w:val="en-US"/>
        </w:rPr>
        <w:t>However, it is up to the preacher to ensure that the Word of God encounters people</w:t>
      </w:r>
      <w:r>
        <w:rPr>
          <w:rFonts w:ascii="Times New Roman" w:hAnsi="Times New Roman" w:cs="Times New Roman"/>
          <w:sz w:val="30"/>
          <w:szCs w:val="30"/>
          <w:lang w:val="en-US"/>
        </w:rPr>
        <w:t>’</w:t>
      </w:r>
      <w:r w:rsidRPr="000C4028">
        <w:rPr>
          <w:rFonts w:ascii="Times New Roman" w:hAnsi="Times New Roman" w:cs="Times New Roman"/>
          <w:sz w:val="30"/>
          <w:szCs w:val="30"/>
          <w:lang w:val="en-US"/>
        </w:rPr>
        <w:t>s concrete lives, and to do this, S</w:t>
      </w:r>
      <w:r>
        <w:rPr>
          <w:rFonts w:ascii="Times New Roman" w:hAnsi="Times New Roman" w:cs="Times New Roman"/>
          <w:sz w:val="30"/>
          <w:szCs w:val="30"/>
          <w:lang w:val="en-US"/>
        </w:rPr>
        <w:t>ain</w:t>
      </w:r>
      <w:r w:rsidRPr="000C4028">
        <w:rPr>
          <w:rFonts w:ascii="Times New Roman" w:hAnsi="Times New Roman" w:cs="Times New Roman"/>
          <w:sz w:val="30"/>
          <w:szCs w:val="30"/>
          <w:lang w:val="en-US"/>
        </w:rPr>
        <w:t xml:space="preserve">t Vincent outlines the stages of good preaching: explain clearly the nature of the subject matter </w:t>
      </w:r>
      <w:r>
        <w:rPr>
          <w:rFonts w:ascii="Times New Roman" w:hAnsi="Times New Roman" w:cs="Times New Roman"/>
          <w:sz w:val="30"/>
          <w:szCs w:val="30"/>
          <w:lang w:val="en-US"/>
        </w:rPr>
        <w:t>about</w:t>
      </w:r>
      <w:r w:rsidRPr="000C4028">
        <w:rPr>
          <w:rFonts w:ascii="Times New Roman" w:hAnsi="Times New Roman" w:cs="Times New Roman"/>
          <w:sz w:val="30"/>
          <w:szCs w:val="30"/>
          <w:lang w:val="en-US"/>
        </w:rPr>
        <w:t xml:space="preserve"> which one intends to speak, then the reasons given, and finally the means proposed for its implementation.</w:t>
      </w:r>
    </w:p>
    <w:p w:rsidR="00624EBB" w:rsidRPr="004E09BF" w:rsidRDefault="00624EBB" w:rsidP="005961AE">
      <w:pPr>
        <w:spacing w:after="0" w:line="300" w:lineRule="auto"/>
        <w:ind w:firstLine="709"/>
        <w:jc w:val="both"/>
        <w:rPr>
          <w:rFonts w:ascii="Times New Roman" w:hAnsi="Times New Roman" w:cs="Times New Roman"/>
          <w:sz w:val="30"/>
          <w:szCs w:val="30"/>
          <w:lang w:val="en-US"/>
        </w:rPr>
      </w:pPr>
    </w:p>
    <w:p w:rsidR="000C4028" w:rsidRDefault="000C4028" w:rsidP="005961AE">
      <w:pPr>
        <w:spacing w:after="0" w:line="300" w:lineRule="auto"/>
        <w:ind w:firstLine="709"/>
        <w:jc w:val="both"/>
        <w:rPr>
          <w:rFonts w:ascii="Times New Roman" w:hAnsi="Times New Roman" w:cs="Times New Roman"/>
          <w:sz w:val="30"/>
          <w:szCs w:val="30"/>
          <w:lang w:val="en-US"/>
        </w:rPr>
      </w:pPr>
      <w:r w:rsidRPr="000C4028">
        <w:rPr>
          <w:rFonts w:ascii="Times New Roman" w:hAnsi="Times New Roman" w:cs="Times New Roman"/>
          <w:sz w:val="30"/>
          <w:szCs w:val="30"/>
          <w:lang w:val="en-US"/>
        </w:rPr>
        <w:t xml:space="preserve">Vincent frankly admitted that </w:t>
      </w:r>
      <w:r>
        <w:rPr>
          <w:rFonts w:ascii="Times New Roman" w:hAnsi="Times New Roman" w:cs="Times New Roman"/>
          <w:sz w:val="30"/>
          <w:szCs w:val="30"/>
          <w:lang w:val="en-US"/>
        </w:rPr>
        <w:t xml:space="preserve">the </w:t>
      </w:r>
      <w:r w:rsidRPr="000C4028">
        <w:rPr>
          <w:rFonts w:ascii="Times New Roman" w:hAnsi="Times New Roman" w:cs="Times New Roman"/>
          <w:sz w:val="30"/>
          <w:szCs w:val="30"/>
          <w:lang w:val="en-US"/>
        </w:rPr>
        <w:t xml:space="preserve">formation </w:t>
      </w:r>
      <w:r>
        <w:rPr>
          <w:rFonts w:ascii="Times New Roman" w:hAnsi="Times New Roman" w:cs="Times New Roman"/>
          <w:sz w:val="30"/>
          <w:szCs w:val="30"/>
          <w:lang w:val="en-US"/>
        </w:rPr>
        <w:t xml:space="preserve">of the </w:t>
      </w:r>
      <w:r w:rsidRPr="000C4028">
        <w:rPr>
          <w:rFonts w:ascii="Times New Roman" w:hAnsi="Times New Roman" w:cs="Times New Roman"/>
          <w:sz w:val="30"/>
          <w:szCs w:val="30"/>
          <w:lang w:val="en-US"/>
        </w:rPr>
        <w:t>clergy was not at the forefront of his thoughts when he founded the Congregation of the Mission. Vincent</w:t>
      </w:r>
      <w:r>
        <w:rPr>
          <w:rFonts w:ascii="Times New Roman" w:hAnsi="Times New Roman" w:cs="Times New Roman"/>
          <w:sz w:val="30"/>
          <w:szCs w:val="30"/>
          <w:lang w:val="en-US"/>
        </w:rPr>
        <w:t>’</w:t>
      </w:r>
      <w:r w:rsidRPr="000C4028">
        <w:rPr>
          <w:rFonts w:ascii="Times New Roman" w:hAnsi="Times New Roman" w:cs="Times New Roman"/>
          <w:sz w:val="30"/>
          <w:szCs w:val="30"/>
          <w:lang w:val="en-US"/>
        </w:rPr>
        <w:t>s thinking on this issue evolved slowly. In fact, the earliest founding documents of the Congregation of the Mission make no mention of initiatives or projects regarding formation</w:t>
      </w:r>
      <w:r>
        <w:rPr>
          <w:rFonts w:ascii="Times New Roman" w:hAnsi="Times New Roman" w:cs="Times New Roman"/>
          <w:sz w:val="30"/>
          <w:szCs w:val="30"/>
          <w:lang w:val="en-US"/>
        </w:rPr>
        <w:t xml:space="preserve"> of the </w:t>
      </w:r>
      <w:r w:rsidRPr="000C4028">
        <w:rPr>
          <w:rFonts w:ascii="Times New Roman" w:hAnsi="Times New Roman" w:cs="Times New Roman"/>
          <w:sz w:val="30"/>
          <w:szCs w:val="30"/>
          <w:lang w:val="en-US"/>
        </w:rPr>
        <w:t xml:space="preserve">clergy. During a trip in July 1628, after a conversation with Vincent, the </w:t>
      </w:r>
      <w:r>
        <w:rPr>
          <w:rFonts w:ascii="Times New Roman" w:hAnsi="Times New Roman" w:cs="Times New Roman"/>
          <w:sz w:val="30"/>
          <w:szCs w:val="30"/>
          <w:lang w:val="en-US"/>
        </w:rPr>
        <w:t>B</w:t>
      </w:r>
      <w:r w:rsidRPr="000C4028">
        <w:rPr>
          <w:rFonts w:ascii="Times New Roman" w:hAnsi="Times New Roman" w:cs="Times New Roman"/>
          <w:sz w:val="30"/>
          <w:szCs w:val="30"/>
          <w:lang w:val="en-US"/>
        </w:rPr>
        <w:t xml:space="preserve">ishop of Beauvais, </w:t>
      </w:r>
      <w:proofErr w:type="spellStart"/>
      <w:r w:rsidRPr="000C4028">
        <w:rPr>
          <w:rFonts w:ascii="Times New Roman" w:hAnsi="Times New Roman" w:cs="Times New Roman"/>
          <w:sz w:val="30"/>
          <w:szCs w:val="30"/>
          <w:lang w:val="en-US"/>
        </w:rPr>
        <w:t>Augustin</w:t>
      </w:r>
      <w:proofErr w:type="spellEnd"/>
      <w:r w:rsidRPr="000C4028">
        <w:rPr>
          <w:rFonts w:ascii="Times New Roman" w:hAnsi="Times New Roman" w:cs="Times New Roman"/>
          <w:sz w:val="30"/>
          <w:szCs w:val="30"/>
          <w:lang w:val="en-US"/>
        </w:rPr>
        <w:t xml:space="preserve"> </w:t>
      </w:r>
      <w:proofErr w:type="spellStart"/>
      <w:r w:rsidRPr="000C4028">
        <w:rPr>
          <w:rFonts w:ascii="Times New Roman" w:hAnsi="Times New Roman" w:cs="Times New Roman"/>
          <w:sz w:val="30"/>
          <w:szCs w:val="30"/>
          <w:lang w:val="en-US"/>
        </w:rPr>
        <w:t>Potier</w:t>
      </w:r>
      <w:proofErr w:type="spellEnd"/>
      <w:r w:rsidRPr="000C4028">
        <w:rPr>
          <w:rFonts w:ascii="Times New Roman" w:hAnsi="Times New Roman" w:cs="Times New Roman"/>
          <w:sz w:val="30"/>
          <w:szCs w:val="30"/>
          <w:lang w:val="en-US"/>
        </w:rPr>
        <w:t>, decided to receive ordinands in his house in September to prepare them better for priestly ministry.</w:t>
      </w:r>
    </w:p>
    <w:p w:rsidR="00423104" w:rsidRPr="00614467" w:rsidRDefault="00423104" w:rsidP="00432A01">
      <w:pPr>
        <w:spacing w:after="0" w:line="300" w:lineRule="auto"/>
        <w:ind w:firstLine="709"/>
        <w:jc w:val="both"/>
        <w:rPr>
          <w:rFonts w:ascii="Times New Roman" w:hAnsi="Times New Roman" w:cs="Times New Roman"/>
          <w:sz w:val="30"/>
          <w:szCs w:val="30"/>
          <w:lang w:val="en-US"/>
        </w:rPr>
      </w:pPr>
      <w:r w:rsidRPr="00423104">
        <w:rPr>
          <w:rFonts w:ascii="Times New Roman" w:hAnsi="Times New Roman" w:cs="Times New Roman"/>
          <w:sz w:val="30"/>
          <w:szCs w:val="30"/>
          <w:lang w:val="en-US"/>
        </w:rPr>
        <w:t>Was this Vincent</w:t>
      </w:r>
      <w:r w:rsidR="001E5A2D">
        <w:rPr>
          <w:rFonts w:ascii="Times New Roman" w:hAnsi="Times New Roman" w:cs="Times New Roman"/>
          <w:sz w:val="30"/>
          <w:szCs w:val="30"/>
          <w:lang w:val="en-US"/>
        </w:rPr>
        <w:t>’</w:t>
      </w:r>
      <w:r w:rsidRPr="00423104">
        <w:rPr>
          <w:rFonts w:ascii="Times New Roman" w:hAnsi="Times New Roman" w:cs="Times New Roman"/>
          <w:sz w:val="30"/>
          <w:szCs w:val="30"/>
          <w:lang w:val="en-US"/>
        </w:rPr>
        <w:t>s first initiative for the formation of clergy? Much earlier, during his parish work in Clichy, Vincent had gathered around him a group of ten or twelve young men who were thinking about the priesthood, among them was An</w:t>
      </w:r>
      <w:r w:rsidR="001E5A2D">
        <w:rPr>
          <w:rFonts w:ascii="Times New Roman" w:hAnsi="Times New Roman" w:cs="Times New Roman"/>
          <w:sz w:val="30"/>
          <w:szCs w:val="30"/>
          <w:lang w:val="en-US"/>
        </w:rPr>
        <w:t>toine</w:t>
      </w:r>
      <w:r w:rsidRPr="00423104">
        <w:rPr>
          <w:rFonts w:ascii="Times New Roman" w:hAnsi="Times New Roman" w:cs="Times New Roman"/>
          <w:sz w:val="30"/>
          <w:szCs w:val="30"/>
          <w:lang w:val="en-US"/>
        </w:rPr>
        <w:t xml:space="preserve"> Portail, then 20 years old. </w:t>
      </w:r>
      <w:r w:rsidRPr="00A522CA">
        <w:rPr>
          <w:rFonts w:ascii="Times New Roman" w:hAnsi="Times New Roman" w:cs="Times New Roman"/>
          <w:sz w:val="30"/>
          <w:szCs w:val="30"/>
          <w:lang w:val="en-US"/>
        </w:rPr>
        <w:t xml:space="preserve">Our Founder </w:t>
      </w:r>
      <w:r w:rsidR="00614467" w:rsidRPr="00A522CA">
        <w:rPr>
          <w:rFonts w:ascii="Times New Roman" w:hAnsi="Times New Roman" w:cs="Times New Roman"/>
          <w:sz w:val="30"/>
          <w:szCs w:val="30"/>
          <w:lang w:val="en-US"/>
        </w:rPr>
        <w:t>concluded</w:t>
      </w:r>
      <w:r w:rsidRPr="00A522CA">
        <w:rPr>
          <w:rFonts w:ascii="Times New Roman" w:hAnsi="Times New Roman" w:cs="Times New Roman"/>
          <w:sz w:val="30"/>
          <w:szCs w:val="30"/>
          <w:lang w:val="en-US"/>
        </w:rPr>
        <w:t xml:space="preserve"> that in order to care for the formation of the clergy, it was necessary to </w:t>
      </w:r>
      <w:r w:rsidR="00614467">
        <w:rPr>
          <w:rFonts w:ascii="Times New Roman" w:hAnsi="Times New Roman" w:cs="Times New Roman"/>
          <w:sz w:val="30"/>
          <w:szCs w:val="30"/>
          <w:lang w:val="en-US"/>
        </w:rPr>
        <w:t>establish</w:t>
      </w:r>
      <w:r w:rsidR="00614467" w:rsidRPr="00A522CA">
        <w:rPr>
          <w:rFonts w:ascii="Times New Roman" w:hAnsi="Times New Roman" w:cs="Times New Roman"/>
          <w:sz w:val="30"/>
          <w:szCs w:val="30"/>
          <w:lang w:val="en-US"/>
        </w:rPr>
        <w:t xml:space="preserve"> </w:t>
      </w:r>
      <w:r w:rsidRPr="00A522CA">
        <w:rPr>
          <w:rFonts w:ascii="Times New Roman" w:hAnsi="Times New Roman" w:cs="Times New Roman"/>
          <w:sz w:val="30"/>
          <w:szCs w:val="30"/>
          <w:lang w:val="en-US"/>
        </w:rPr>
        <w:t>a community dedicated to their human</w:t>
      </w:r>
      <w:r w:rsidRPr="00423104">
        <w:rPr>
          <w:rFonts w:ascii="Times New Roman" w:hAnsi="Times New Roman" w:cs="Times New Roman"/>
          <w:sz w:val="30"/>
          <w:szCs w:val="30"/>
          <w:lang w:val="en-US"/>
        </w:rPr>
        <w:t xml:space="preserve"> and spiritual growth. How did he come up with this idea? A year earlier, on </w:t>
      </w:r>
      <w:r w:rsidR="00614467">
        <w:rPr>
          <w:rFonts w:ascii="Times New Roman" w:hAnsi="Times New Roman" w:cs="Times New Roman"/>
          <w:sz w:val="30"/>
          <w:szCs w:val="30"/>
          <w:lang w:val="en-US"/>
        </w:rPr>
        <w:t xml:space="preserve">11 </w:t>
      </w:r>
      <w:r w:rsidRPr="00423104">
        <w:rPr>
          <w:rFonts w:ascii="Times New Roman" w:hAnsi="Times New Roman" w:cs="Times New Roman"/>
          <w:sz w:val="30"/>
          <w:szCs w:val="30"/>
          <w:lang w:val="en-US"/>
        </w:rPr>
        <w:t xml:space="preserve">November 1611, Pierre de </w:t>
      </w:r>
      <w:proofErr w:type="spellStart"/>
      <w:r w:rsidRPr="00423104">
        <w:rPr>
          <w:rFonts w:ascii="Times New Roman" w:hAnsi="Times New Roman" w:cs="Times New Roman"/>
          <w:sz w:val="30"/>
          <w:szCs w:val="30"/>
          <w:lang w:val="en-US"/>
        </w:rPr>
        <w:t>Bérulle</w:t>
      </w:r>
      <w:proofErr w:type="spellEnd"/>
      <w:r w:rsidRPr="00423104">
        <w:rPr>
          <w:rFonts w:ascii="Times New Roman" w:hAnsi="Times New Roman" w:cs="Times New Roman"/>
          <w:sz w:val="30"/>
          <w:szCs w:val="30"/>
          <w:lang w:val="en-US"/>
        </w:rPr>
        <w:t xml:space="preserve"> had gathered a group of five priests to live in community while remaining diocesan priests. Perhaps because of </w:t>
      </w:r>
      <w:r w:rsidRPr="00423104">
        <w:rPr>
          <w:rFonts w:ascii="Times New Roman" w:hAnsi="Times New Roman" w:cs="Times New Roman"/>
          <w:sz w:val="30"/>
          <w:szCs w:val="30"/>
          <w:lang w:val="en-US"/>
        </w:rPr>
        <w:lastRenderedPageBreak/>
        <w:t xml:space="preserve">Pierre de </w:t>
      </w:r>
      <w:proofErr w:type="spellStart"/>
      <w:r w:rsidRPr="00423104">
        <w:rPr>
          <w:rFonts w:ascii="Times New Roman" w:hAnsi="Times New Roman" w:cs="Times New Roman"/>
          <w:sz w:val="30"/>
          <w:szCs w:val="30"/>
          <w:lang w:val="en-US"/>
        </w:rPr>
        <w:t>Bérulle's</w:t>
      </w:r>
      <w:proofErr w:type="spellEnd"/>
      <w:r w:rsidRPr="00423104">
        <w:rPr>
          <w:rFonts w:ascii="Times New Roman" w:hAnsi="Times New Roman" w:cs="Times New Roman"/>
          <w:sz w:val="30"/>
          <w:szCs w:val="30"/>
          <w:lang w:val="en-US"/>
        </w:rPr>
        <w:t xml:space="preserve"> authoritarian nature and the style the community had taken, Father Adrian </w:t>
      </w:r>
      <w:proofErr w:type="spellStart"/>
      <w:r w:rsidRPr="00423104">
        <w:rPr>
          <w:rFonts w:ascii="Times New Roman" w:hAnsi="Times New Roman" w:cs="Times New Roman"/>
          <w:sz w:val="30"/>
          <w:szCs w:val="30"/>
          <w:lang w:val="en-US"/>
        </w:rPr>
        <w:t>Bourdoise</w:t>
      </w:r>
      <w:proofErr w:type="spellEnd"/>
      <w:r w:rsidRPr="00423104">
        <w:rPr>
          <w:rFonts w:ascii="Times New Roman" w:hAnsi="Times New Roman" w:cs="Times New Roman"/>
          <w:sz w:val="30"/>
          <w:szCs w:val="30"/>
          <w:lang w:val="en-US"/>
        </w:rPr>
        <w:t xml:space="preserve"> left it to found a similar community with other clergymen, first in the parish of Saint-Christophe and then in that of Saint-Nicolas-du-Chardonnet. </w:t>
      </w:r>
      <w:r w:rsidRPr="00614467">
        <w:rPr>
          <w:rFonts w:ascii="Times New Roman" w:hAnsi="Times New Roman" w:cs="Times New Roman"/>
          <w:sz w:val="30"/>
          <w:szCs w:val="30"/>
          <w:lang w:val="en-US"/>
        </w:rPr>
        <w:t>In the following years, S</w:t>
      </w:r>
      <w:r w:rsidR="00614467" w:rsidRPr="00614467">
        <w:rPr>
          <w:rFonts w:ascii="Times New Roman" w:hAnsi="Times New Roman" w:cs="Times New Roman"/>
          <w:sz w:val="30"/>
          <w:szCs w:val="30"/>
          <w:lang w:val="en-US"/>
        </w:rPr>
        <w:t>ain</w:t>
      </w:r>
      <w:r w:rsidRPr="00614467">
        <w:rPr>
          <w:rFonts w:ascii="Times New Roman" w:hAnsi="Times New Roman" w:cs="Times New Roman"/>
          <w:sz w:val="30"/>
          <w:szCs w:val="30"/>
          <w:lang w:val="en-US"/>
        </w:rPr>
        <w:t>t Vincent often collaborated with this community.</w:t>
      </w:r>
    </w:p>
    <w:p w:rsidR="004C1D25" w:rsidRDefault="004C1D25" w:rsidP="00836097">
      <w:pPr>
        <w:spacing w:after="0" w:line="300" w:lineRule="auto"/>
        <w:ind w:firstLine="709"/>
        <w:jc w:val="both"/>
        <w:rPr>
          <w:rFonts w:ascii="Times New Roman" w:hAnsi="Times New Roman" w:cs="Times New Roman"/>
          <w:sz w:val="30"/>
          <w:szCs w:val="30"/>
          <w:lang w:val="en-US"/>
        </w:rPr>
      </w:pPr>
      <w:r w:rsidRPr="004C1D25">
        <w:rPr>
          <w:rFonts w:ascii="Times New Roman" w:hAnsi="Times New Roman" w:cs="Times New Roman"/>
          <w:sz w:val="30"/>
          <w:szCs w:val="30"/>
          <w:lang w:val="en-US"/>
        </w:rPr>
        <w:t>In 1632</w:t>
      </w:r>
      <w:r>
        <w:rPr>
          <w:rFonts w:ascii="Times New Roman" w:hAnsi="Times New Roman" w:cs="Times New Roman"/>
          <w:sz w:val="30"/>
          <w:szCs w:val="30"/>
          <w:lang w:val="en-US"/>
        </w:rPr>
        <w:t>,</w:t>
      </w:r>
      <w:r w:rsidRPr="004C1D25">
        <w:rPr>
          <w:rFonts w:ascii="Times New Roman" w:hAnsi="Times New Roman" w:cs="Times New Roman"/>
          <w:sz w:val="30"/>
          <w:szCs w:val="30"/>
          <w:lang w:val="en-US"/>
        </w:rPr>
        <w:t xml:space="preserve"> documents began to mention, consistently, retreats for ordinands. In Paris, the </w:t>
      </w:r>
      <w:r>
        <w:rPr>
          <w:rFonts w:ascii="Times New Roman" w:hAnsi="Times New Roman" w:cs="Times New Roman"/>
          <w:sz w:val="30"/>
          <w:szCs w:val="30"/>
          <w:lang w:val="en-US"/>
        </w:rPr>
        <w:t>C</w:t>
      </w:r>
      <w:r w:rsidRPr="004C1D25">
        <w:rPr>
          <w:rFonts w:ascii="Times New Roman" w:hAnsi="Times New Roman" w:cs="Times New Roman"/>
          <w:sz w:val="30"/>
          <w:szCs w:val="30"/>
          <w:lang w:val="en-US"/>
        </w:rPr>
        <w:t xml:space="preserve">ongregation was obliged to receive all candidates for ordination that the </w:t>
      </w:r>
      <w:r>
        <w:rPr>
          <w:rFonts w:ascii="Times New Roman" w:hAnsi="Times New Roman" w:cs="Times New Roman"/>
          <w:sz w:val="30"/>
          <w:szCs w:val="30"/>
          <w:lang w:val="en-US"/>
        </w:rPr>
        <w:t>D</w:t>
      </w:r>
      <w:r w:rsidRPr="004C1D25">
        <w:rPr>
          <w:rFonts w:ascii="Times New Roman" w:hAnsi="Times New Roman" w:cs="Times New Roman"/>
          <w:sz w:val="30"/>
          <w:szCs w:val="30"/>
          <w:lang w:val="en-US"/>
        </w:rPr>
        <w:t>iocese of Paris sent to the House of S</w:t>
      </w:r>
      <w:r>
        <w:rPr>
          <w:rFonts w:ascii="Times New Roman" w:hAnsi="Times New Roman" w:cs="Times New Roman"/>
          <w:sz w:val="30"/>
          <w:szCs w:val="30"/>
          <w:lang w:val="en-US"/>
        </w:rPr>
        <w:t>ain</w:t>
      </w:r>
      <w:r w:rsidRPr="004C1D25">
        <w:rPr>
          <w:rFonts w:ascii="Times New Roman" w:hAnsi="Times New Roman" w:cs="Times New Roman"/>
          <w:sz w:val="30"/>
          <w:szCs w:val="30"/>
          <w:lang w:val="en-US"/>
        </w:rPr>
        <w:t>t Lazar</w:t>
      </w:r>
      <w:r>
        <w:rPr>
          <w:rFonts w:ascii="Times New Roman" w:hAnsi="Times New Roman" w:cs="Times New Roman"/>
          <w:sz w:val="30"/>
          <w:szCs w:val="30"/>
          <w:lang w:val="en-US"/>
        </w:rPr>
        <w:t>e</w:t>
      </w:r>
      <w:r w:rsidRPr="004C1D25">
        <w:rPr>
          <w:rFonts w:ascii="Times New Roman" w:hAnsi="Times New Roman" w:cs="Times New Roman"/>
          <w:sz w:val="30"/>
          <w:szCs w:val="30"/>
          <w:lang w:val="en-US"/>
        </w:rPr>
        <w:t xml:space="preserve"> and had to provide for their </w:t>
      </w:r>
      <w:r>
        <w:rPr>
          <w:rFonts w:ascii="Times New Roman" w:hAnsi="Times New Roman" w:cs="Times New Roman"/>
          <w:sz w:val="30"/>
          <w:szCs w:val="30"/>
          <w:lang w:val="en-US"/>
        </w:rPr>
        <w:t xml:space="preserve">room and </w:t>
      </w:r>
      <w:r w:rsidRPr="004C1D25">
        <w:rPr>
          <w:rFonts w:ascii="Times New Roman" w:hAnsi="Times New Roman" w:cs="Times New Roman"/>
          <w:sz w:val="30"/>
          <w:szCs w:val="30"/>
          <w:lang w:val="en-US"/>
        </w:rPr>
        <w:t xml:space="preserve">board for a period of two weeks before ordination. </w:t>
      </w:r>
      <w:r>
        <w:rPr>
          <w:rFonts w:ascii="Times New Roman" w:hAnsi="Times New Roman" w:cs="Times New Roman"/>
          <w:sz w:val="30"/>
          <w:szCs w:val="30"/>
          <w:lang w:val="en-US"/>
        </w:rPr>
        <w:t>“</w:t>
      </w:r>
      <w:proofErr w:type="spellStart"/>
      <w:r w:rsidRPr="004C1D25">
        <w:rPr>
          <w:rFonts w:ascii="Times New Roman" w:hAnsi="Times New Roman" w:cs="Times New Roman"/>
          <w:i/>
          <w:sz w:val="30"/>
          <w:szCs w:val="30"/>
          <w:lang w:val="en-US"/>
        </w:rPr>
        <w:t>Salvatoris</w:t>
      </w:r>
      <w:proofErr w:type="spellEnd"/>
      <w:r w:rsidRPr="004C1D25">
        <w:rPr>
          <w:rFonts w:ascii="Times New Roman" w:hAnsi="Times New Roman" w:cs="Times New Roman"/>
          <w:i/>
          <w:sz w:val="30"/>
          <w:szCs w:val="30"/>
          <w:lang w:val="en-US"/>
        </w:rPr>
        <w:t xml:space="preserve"> </w:t>
      </w:r>
      <w:proofErr w:type="spellStart"/>
      <w:r w:rsidR="00CB5F45">
        <w:rPr>
          <w:rFonts w:ascii="Times New Roman" w:hAnsi="Times New Roman" w:cs="Times New Roman"/>
          <w:i/>
          <w:sz w:val="30"/>
          <w:szCs w:val="30"/>
          <w:lang w:val="en-US"/>
        </w:rPr>
        <w:t>nostri</w:t>
      </w:r>
      <w:proofErr w:type="spellEnd"/>
      <w:r w:rsidR="00CB5F45" w:rsidRPr="00CB5F45">
        <w:rPr>
          <w:rFonts w:ascii="Times New Roman" w:hAnsi="Times New Roman" w:cs="Times New Roman"/>
          <w:sz w:val="30"/>
          <w:szCs w:val="30"/>
          <w:lang w:val="en-US"/>
        </w:rPr>
        <w:t>” (1633)</w:t>
      </w:r>
      <w:r w:rsidR="00CB5F45">
        <w:rPr>
          <w:rFonts w:ascii="Times New Roman" w:hAnsi="Times New Roman" w:cs="Times New Roman"/>
          <w:sz w:val="30"/>
          <w:szCs w:val="30"/>
          <w:lang w:val="en-US"/>
        </w:rPr>
        <w:t>,</w:t>
      </w:r>
      <w:r w:rsidRPr="004C1D25">
        <w:rPr>
          <w:rFonts w:ascii="Times New Roman" w:hAnsi="Times New Roman" w:cs="Times New Roman"/>
          <w:sz w:val="30"/>
          <w:szCs w:val="30"/>
          <w:lang w:val="en-US"/>
        </w:rPr>
        <w:t xml:space="preserve"> </w:t>
      </w:r>
      <w:r>
        <w:rPr>
          <w:rFonts w:ascii="Times New Roman" w:hAnsi="Times New Roman" w:cs="Times New Roman"/>
          <w:sz w:val="30"/>
          <w:szCs w:val="30"/>
          <w:lang w:val="en-US"/>
        </w:rPr>
        <w:t>t</w:t>
      </w:r>
      <w:r w:rsidRPr="004C1D25">
        <w:rPr>
          <w:rFonts w:ascii="Times New Roman" w:hAnsi="Times New Roman" w:cs="Times New Roman"/>
          <w:sz w:val="30"/>
          <w:szCs w:val="30"/>
          <w:lang w:val="en-US"/>
        </w:rPr>
        <w:t xml:space="preserve">he </w:t>
      </w:r>
      <w:r>
        <w:rPr>
          <w:rFonts w:ascii="Times New Roman" w:hAnsi="Times New Roman" w:cs="Times New Roman"/>
          <w:sz w:val="30"/>
          <w:szCs w:val="30"/>
          <w:lang w:val="en-US"/>
        </w:rPr>
        <w:t>B</w:t>
      </w:r>
      <w:r w:rsidRPr="004C1D25">
        <w:rPr>
          <w:rFonts w:ascii="Times New Roman" w:hAnsi="Times New Roman" w:cs="Times New Roman"/>
          <w:sz w:val="30"/>
          <w:szCs w:val="30"/>
          <w:lang w:val="en-US"/>
        </w:rPr>
        <w:t xml:space="preserve">ull </w:t>
      </w:r>
      <w:r w:rsidR="00CB5F45">
        <w:rPr>
          <w:rFonts w:ascii="Times New Roman" w:hAnsi="Times New Roman" w:cs="Times New Roman"/>
          <w:sz w:val="30"/>
          <w:szCs w:val="30"/>
          <w:lang w:val="en-US"/>
        </w:rPr>
        <w:t>erecting the</w:t>
      </w:r>
      <w:r w:rsidRPr="004C1D25">
        <w:rPr>
          <w:rFonts w:ascii="Times New Roman" w:hAnsi="Times New Roman" w:cs="Times New Roman"/>
          <w:sz w:val="30"/>
          <w:szCs w:val="30"/>
          <w:lang w:val="en-US"/>
        </w:rPr>
        <w:t xml:space="preserve"> Congregation</w:t>
      </w:r>
      <w:r w:rsidR="00D5287A">
        <w:rPr>
          <w:rFonts w:ascii="Times New Roman" w:hAnsi="Times New Roman" w:cs="Times New Roman"/>
          <w:sz w:val="30"/>
          <w:szCs w:val="30"/>
          <w:lang w:val="en-US"/>
        </w:rPr>
        <w:t>,</w:t>
      </w:r>
      <w:r w:rsidRPr="004C1D25">
        <w:rPr>
          <w:rFonts w:ascii="Times New Roman" w:hAnsi="Times New Roman" w:cs="Times New Roman"/>
          <w:sz w:val="30"/>
          <w:szCs w:val="30"/>
          <w:lang w:val="en-US"/>
        </w:rPr>
        <w:t xml:space="preserve"> explicitly mentions an organized retreat for those preparing for ordination.</w:t>
      </w:r>
    </w:p>
    <w:p w:rsidR="00CB5F45" w:rsidRPr="004E09BF" w:rsidRDefault="00CB5F45" w:rsidP="005961AE">
      <w:pPr>
        <w:spacing w:after="0" w:line="300" w:lineRule="auto"/>
        <w:ind w:firstLine="709"/>
        <w:jc w:val="both"/>
        <w:rPr>
          <w:rFonts w:ascii="Times New Roman" w:hAnsi="Times New Roman" w:cs="Times New Roman"/>
          <w:sz w:val="30"/>
          <w:szCs w:val="30"/>
          <w:lang w:val="en-US"/>
        </w:rPr>
      </w:pPr>
      <w:r w:rsidRPr="00CB5F45">
        <w:rPr>
          <w:rFonts w:ascii="Times New Roman" w:hAnsi="Times New Roman" w:cs="Times New Roman"/>
          <w:sz w:val="30"/>
          <w:szCs w:val="30"/>
          <w:lang w:val="en-US"/>
        </w:rPr>
        <w:t>As the number of seminaries grew, Vincent became increasingly interested in what we now call the formation of formators. The saint</w:t>
      </w:r>
      <w:r>
        <w:rPr>
          <w:rFonts w:ascii="Times New Roman" w:hAnsi="Times New Roman" w:cs="Times New Roman"/>
          <w:sz w:val="30"/>
          <w:szCs w:val="30"/>
          <w:lang w:val="en-US"/>
        </w:rPr>
        <w:t>’</w:t>
      </w:r>
      <w:r w:rsidRPr="00CB5F45">
        <w:rPr>
          <w:rFonts w:ascii="Times New Roman" w:hAnsi="Times New Roman" w:cs="Times New Roman"/>
          <w:sz w:val="30"/>
          <w:szCs w:val="30"/>
          <w:lang w:val="en-US"/>
        </w:rPr>
        <w:t xml:space="preserve">s desire was that every member of the </w:t>
      </w:r>
      <w:r>
        <w:rPr>
          <w:rFonts w:ascii="Times New Roman" w:hAnsi="Times New Roman" w:cs="Times New Roman"/>
          <w:sz w:val="30"/>
          <w:szCs w:val="30"/>
          <w:lang w:val="en-US"/>
        </w:rPr>
        <w:t>C</w:t>
      </w:r>
      <w:r w:rsidRPr="00CB5F45">
        <w:rPr>
          <w:rFonts w:ascii="Times New Roman" w:hAnsi="Times New Roman" w:cs="Times New Roman"/>
          <w:sz w:val="30"/>
          <w:szCs w:val="30"/>
          <w:lang w:val="en-US"/>
        </w:rPr>
        <w:t xml:space="preserve">ongregation be well prepared, both for their work in the missions and for formation work in the seminaries. </w:t>
      </w:r>
      <w:r w:rsidRPr="004E09BF">
        <w:rPr>
          <w:rFonts w:ascii="Times New Roman" w:hAnsi="Times New Roman" w:cs="Times New Roman"/>
          <w:sz w:val="30"/>
          <w:szCs w:val="30"/>
          <w:lang w:val="en-US"/>
        </w:rPr>
        <w:t>Vincent was well aware that this was an ideal situation that was difficult to achieve.</w:t>
      </w:r>
    </w:p>
    <w:p w:rsidR="00CB5F45" w:rsidRPr="00CB5F45" w:rsidRDefault="00CB5F45" w:rsidP="005961AE">
      <w:pPr>
        <w:spacing w:after="0" w:line="300" w:lineRule="auto"/>
        <w:ind w:firstLine="709"/>
        <w:jc w:val="both"/>
        <w:rPr>
          <w:rFonts w:ascii="Times New Roman" w:hAnsi="Times New Roman" w:cs="Times New Roman"/>
          <w:sz w:val="30"/>
          <w:szCs w:val="30"/>
          <w:lang w:val="en-US"/>
        </w:rPr>
      </w:pPr>
      <w:r w:rsidRPr="00CB5F45">
        <w:rPr>
          <w:rFonts w:ascii="Times New Roman" w:hAnsi="Times New Roman" w:cs="Times New Roman"/>
          <w:sz w:val="30"/>
          <w:szCs w:val="30"/>
          <w:lang w:val="en-US"/>
        </w:rPr>
        <w:t>Beginning in 1633</w:t>
      </w:r>
      <w:r>
        <w:rPr>
          <w:rFonts w:ascii="Times New Roman" w:hAnsi="Times New Roman" w:cs="Times New Roman"/>
          <w:sz w:val="30"/>
          <w:szCs w:val="30"/>
          <w:lang w:val="en-US"/>
        </w:rPr>
        <w:t>,</w:t>
      </w:r>
      <w:r w:rsidRPr="00CB5F45">
        <w:rPr>
          <w:rFonts w:ascii="Times New Roman" w:hAnsi="Times New Roman" w:cs="Times New Roman"/>
          <w:sz w:val="30"/>
          <w:szCs w:val="30"/>
          <w:lang w:val="en-US"/>
        </w:rPr>
        <w:t xml:space="preserve"> Vincent began gathering a select group of diocesan priests interested in their own </w:t>
      </w:r>
      <w:r>
        <w:rPr>
          <w:rFonts w:ascii="Times New Roman" w:hAnsi="Times New Roman" w:cs="Times New Roman"/>
          <w:sz w:val="30"/>
          <w:szCs w:val="30"/>
          <w:lang w:val="en-US"/>
        </w:rPr>
        <w:t>ongoing</w:t>
      </w:r>
      <w:r w:rsidRPr="00CB5F45">
        <w:rPr>
          <w:rFonts w:ascii="Times New Roman" w:hAnsi="Times New Roman" w:cs="Times New Roman"/>
          <w:sz w:val="30"/>
          <w:szCs w:val="30"/>
          <w:lang w:val="en-US"/>
        </w:rPr>
        <w:t xml:space="preserve"> formation. The conferences attracted zealous priests, many of whom became influential Church leaders in France. Vincent, as </w:t>
      </w:r>
      <w:r>
        <w:rPr>
          <w:rFonts w:ascii="Times New Roman" w:hAnsi="Times New Roman" w:cs="Times New Roman"/>
          <w:sz w:val="30"/>
          <w:szCs w:val="30"/>
          <w:lang w:val="en-US"/>
        </w:rPr>
        <w:t>presider</w:t>
      </w:r>
      <w:r w:rsidRPr="00CB5F45">
        <w:rPr>
          <w:rFonts w:ascii="Times New Roman" w:hAnsi="Times New Roman" w:cs="Times New Roman"/>
          <w:sz w:val="30"/>
          <w:szCs w:val="30"/>
          <w:lang w:val="en-US"/>
        </w:rPr>
        <w:t>, carefully selected the participants. The organization provided weekly meetings with members meeting, usually on Tuesdays</w:t>
      </w:r>
      <w:r>
        <w:rPr>
          <w:rFonts w:ascii="Times New Roman" w:hAnsi="Times New Roman" w:cs="Times New Roman"/>
          <w:sz w:val="30"/>
          <w:szCs w:val="30"/>
          <w:lang w:val="en-US"/>
        </w:rPr>
        <w:t>,</w:t>
      </w:r>
      <w:r w:rsidRPr="00CB5F45">
        <w:rPr>
          <w:rFonts w:ascii="Times New Roman" w:hAnsi="Times New Roman" w:cs="Times New Roman"/>
          <w:sz w:val="30"/>
          <w:szCs w:val="30"/>
          <w:lang w:val="en-US"/>
        </w:rPr>
        <w:t xml:space="preserve"> at S</w:t>
      </w:r>
      <w:r>
        <w:rPr>
          <w:rFonts w:ascii="Times New Roman" w:hAnsi="Times New Roman" w:cs="Times New Roman"/>
          <w:sz w:val="30"/>
          <w:szCs w:val="30"/>
          <w:lang w:val="en-US"/>
        </w:rPr>
        <w:t>ain</w:t>
      </w:r>
      <w:r w:rsidRPr="00CB5F45">
        <w:rPr>
          <w:rFonts w:ascii="Times New Roman" w:hAnsi="Times New Roman" w:cs="Times New Roman"/>
          <w:sz w:val="30"/>
          <w:szCs w:val="30"/>
          <w:lang w:val="en-US"/>
        </w:rPr>
        <w:t>t Lazar</w:t>
      </w:r>
      <w:r>
        <w:rPr>
          <w:rFonts w:ascii="Times New Roman" w:hAnsi="Times New Roman" w:cs="Times New Roman"/>
          <w:sz w:val="30"/>
          <w:szCs w:val="30"/>
          <w:lang w:val="en-US"/>
        </w:rPr>
        <w:t>e</w:t>
      </w:r>
      <w:r w:rsidRPr="00CB5F45">
        <w:rPr>
          <w:rFonts w:ascii="Times New Roman" w:hAnsi="Times New Roman" w:cs="Times New Roman"/>
          <w:sz w:val="30"/>
          <w:szCs w:val="30"/>
          <w:lang w:val="en-US"/>
        </w:rPr>
        <w:t xml:space="preserve">. The </w:t>
      </w:r>
      <w:r>
        <w:rPr>
          <w:rFonts w:ascii="Times New Roman" w:hAnsi="Times New Roman" w:cs="Times New Roman"/>
          <w:sz w:val="30"/>
          <w:szCs w:val="30"/>
          <w:lang w:val="en-US"/>
        </w:rPr>
        <w:t xml:space="preserve">group’s </w:t>
      </w:r>
      <w:r w:rsidRPr="00CB5F45">
        <w:rPr>
          <w:rFonts w:ascii="Times New Roman" w:hAnsi="Times New Roman" w:cs="Times New Roman"/>
          <w:sz w:val="30"/>
          <w:szCs w:val="30"/>
          <w:lang w:val="en-US"/>
        </w:rPr>
        <w:t>structure offered opportunities for deve</w:t>
      </w:r>
      <w:r>
        <w:rPr>
          <w:rFonts w:ascii="Times New Roman" w:hAnsi="Times New Roman" w:cs="Times New Roman"/>
          <w:sz w:val="30"/>
          <w:szCs w:val="30"/>
          <w:lang w:val="en-US"/>
        </w:rPr>
        <w:t>l</w:t>
      </w:r>
      <w:r w:rsidRPr="00CB5F45">
        <w:rPr>
          <w:rFonts w:ascii="Times New Roman" w:hAnsi="Times New Roman" w:cs="Times New Roman"/>
          <w:sz w:val="30"/>
          <w:szCs w:val="30"/>
          <w:lang w:val="en-US"/>
        </w:rPr>
        <w:t>opment, mutual support</w:t>
      </w:r>
      <w:r>
        <w:rPr>
          <w:rFonts w:ascii="Times New Roman" w:hAnsi="Times New Roman" w:cs="Times New Roman"/>
          <w:sz w:val="30"/>
          <w:szCs w:val="30"/>
          <w:lang w:val="en-US"/>
        </w:rPr>
        <w:t>,</w:t>
      </w:r>
      <w:r w:rsidRPr="00CB5F45">
        <w:rPr>
          <w:rFonts w:ascii="Times New Roman" w:hAnsi="Times New Roman" w:cs="Times New Roman"/>
          <w:sz w:val="30"/>
          <w:szCs w:val="30"/>
          <w:lang w:val="en-US"/>
        </w:rPr>
        <w:t xml:space="preserve"> and cooperation. Admission to the group was not easy; only those who led exemplary lives were, in fact, accepted. </w:t>
      </w:r>
      <w:r>
        <w:rPr>
          <w:rFonts w:ascii="Times New Roman" w:hAnsi="Times New Roman" w:cs="Times New Roman"/>
          <w:sz w:val="30"/>
          <w:szCs w:val="30"/>
          <w:lang w:val="en-US"/>
        </w:rPr>
        <w:t>O</w:t>
      </w:r>
      <w:r w:rsidRPr="00CB5F45">
        <w:rPr>
          <w:rFonts w:ascii="Times New Roman" w:hAnsi="Times New Roman" w:cs="Times New Roman"/>
          <w:sz w:val="30"/>
          <w:szCs w:val="30"/>
          <w:lang w:val="en-US"/>
        </w:rPr>
        <w:t>ver the years</w:t>
      </w:r>
      <w:r>
        <w:rPr>
          <w:rFonts w:ascii="Times New Roman" w:hAnsi="Times New Roman" w:cs="Times New Roman"/>
          <w:sz w:val="30"/>
          <w:szCs w:val="30"/>
          <w:lang w:val="en-US"/>
        </w:rPr>
        <w:t>, the</w:t>
      </w:r>
      <w:r w:rsidRPr="00CB5F45">
        <w:rPr>
          <w:rFonts w:ascii="Times New Roman" w:hAnsi="Times New Roman" w:cs="Times New Roman"/>
          <w:sz w:val="30"/>
          <w:szCs w:val="30"/>
          <w:lang w:val="en-US"/>
        </w:rPr>
        <w:t xml:space="preserve"> </w:t>
      </w:r>
      <w:r>
        <w:rPr>
          <w:rFonts w:ascii="Times New Roman" w:hAnsi="Times New Roman" w:cs="Times New Roman"/>
          <w:sz w:val="30"/>
          <w:szCs w:val="30"/>
          <w:lang w:val="en-US"/>
        </w:rPr>
        <w:t>c</w:t>
      </w:r>
      <w:r w:rsidRPr="00CB5F45">
        <w:rPr>
          <w:rFonts w:ascii="Times New Roman" w:hAnsi="Times New Roman" w:cs="Times New Roman"/>
          <w:sz w:val="30"/>
          <w:szCs w:val="30"/>
          <w:lang w:val="en-US"/>
        </w:rPr>
        <w:t>onferences also led members to an active apostolic life: teaching catechism to children, evangeliz</w:t>
      </w:r>
      <w:r w:rsidR="0066732C">
        <w:rPr>
          <w:rFonts w:ascii="Times New Roman" w:hAnsi="Times New Roman" w:cs="Times New Roman"/>
          <w:sz w:val="30"/>
          <w:szCs w:val="30"/>
          <w:lang w:val="en-US"/>
        </w:rPr>
        <w:t>ing</w:t>
      </w:r>
      <w:r w:rsidRPr="00CB5F45">
        <w:rPr>
          <w:rFonts w:ascii="Times New Roman" w:hAnsi="Times New Roman" w:cs="Times New Roman"/>
          <w:sz w:val="30"/>
          <w:szCs w:val="30"/>
          <w:lang w:val="en-US"/>
        </w:rPr>
        <w:t xml:space="preserve"> and </w:t>
      </w:r>
      <w:r w:rsidR="00CF47E1">
        <w:rPr>
          <w:rFonts w:ascii="Times New Roman" w:hAnsi="Times New Roman" w:cs="Times New Roman"/>
          <w:sz w:val="30"/>
          <w:szCs w:val="30"/>
          <w:lang w:val="en-US"/>
        </w:rPr>
        <w:t>instruct</w:t>
      </w:r>
      <w:r w:rsidRPr="00CB5F45">
        <w:rPr>
          <w:rFonts w:ascii="Times New Roman" w:hAnsi="Times New Roman" w:cs="Times New Roman"/>
          <w:sz w:val="30"/>
          <w:szCs w:val="30"/>
          <w:lang w:val="en-US"/>
        </w:rPr>
        <w:t>ing the poor, spiritual care in hospitals</w:t>
      </w:r>
      <w:r w:rsidR="0066732C">
        <w:rPr>
          <w:rFonts w:ascii="Times New Roman" w:hAnsi="Times New Roman" w:cs="Times New Roman"/>
          <w:sz w:val="30"/>
          <w:szCs w:val="30"/>
          <w:lang w:val="en-US"/>
        </w:rPr>
        <w:t>,</w:t>
      </w:r>
      <w:r w:rsidRPr="00CB5F45">
        <w:rPr>
          <w:rFonts w:ascii="Times New Roman" w:hAnsi="Times New Roman" w:cs="Times New Roman"/>
          <w:sz w:val="30"/>
          <w:szCs w:val="30"/>
          <w:lang w:val="en-US"/>
        </w:rPr>
        <w:t xml:space="preserve"> and popular missions. Although most members did not intend to become missionaries, the conferences emphasized the virtues that Vincent believed all missionaries should possess, particularly simplicity and humility. The question may </w:t>
      </w:r>
      <w:r w:rsidRPr="00CB5F45">
        <w:rPr>
          <w:rFonts w:ascii="Times New Roman" w:hAnsi="Times New Roman" w:cs="Times New Roman"/>
          <w:sz w:val="30"/>
          <w:szCs w:val="30"/>
          <w:lang w:val="en-US"/>
        </w:rPr>
        <w:lastRenderedPageBreak/>
        <w:t>arise: should we not, today, benefit from these early experiences we have just recalled?</w:t>
      </w:r>
    </w:p>
    <w:p w:rsidR="00FE306B" w:rsidRPr="004E09BF" w:rsidRDefault="00FE306B" w:rsidP="005961AE">
      <w:pPr>
        <w:spacing w:after="0" w:line="300" w:lineRule="auto"/>
        <w:ind w:firstLine="709"/>
        <w:jc w:val="both"/>
        <w:rPr>
          <w:rFonts w:ascii="Times New Roman" w:hAnsi="Times New Roman" w:cs="Times New Roman"/>
          <w:sz w:val="30"/>
          <w:szCs w:val="30"/>
          <w:lang w:val="en-US"/>
        </w:rPr>
      </w:pPr>
    </w:p>
    <w:p w:rsidR="00756260" w:rsidRDefault="00756260" w:rsidP="000C2317">
      <w:pPr>
        <w:spacing w:after="0" w:line="300" w:lineRule="auto"/>
        <w:ind w:firstLine="709"/>
        <w:jc w:val="both"/>
        <w:rPr>
          <w:rFonts w:ascii="Times New Roman" w:hAnsi="Times New Roman" w:cs="Times New Roman"/>
          <w:sz w:val="30"/>
          <w:szCs w:val="30"/>
          <w:lang w:val="en-US"/>
        </w:rPr>
      </w:pPr>
      <w:r w:rsidRPr="00756260">
        <w:rPr>
          <w:rFonts w:ascii="Times New Roman" w:hAnsi="Times New Roman" w:cs="Times New Roman"/>
          <w:sz w:val="30"/>
          <w:szCs w:val="30"/>
          <w:lang w:val="en-US"/>
        </w:rPr>
        <w:t>By the mid-18</w:t>
      </w:r>
      <w:r w:rsidRPr="00756260">
        <w:rPr>
          <w:rFonts w:ascii="Times New Roman" w:hAnsi="Times New Roman" w:cs="Times New Roman"/>
          <w:sz w:val="30"/>
          <w:szCs w:val="30"/>
          <w:vertAlign w:val="superscript"/>
          <w:lang w:val="en-US"/>
        </w:rPr>
        <w:t>th</w:t>
      </w:r>
      <w:r w:rsidRPr="00756260">
        <w:rPr>
          <w:rFonts w:ascii="Times New Roman" w:hAnsi="Times New Roman" w:cs="Times New Roman"/>
          <w:sz w:val="30"/>
          <w:szCs w:val="30"/>
          <w:lang w:val="en-US"/>
        </w:rPr>
        <w:t xml:space="preserve"> century both Vincentian families were in great decline: discipline was respected but </w:t>
      </w:r>
      <w:r>
        <w:rPr>
          <w:rFonts w:ascii="Times New Roman" w:hAnsi="Times New Roman" w:cs="Times New Roman"/>
          <w:sz w:val="30"/>
          <w:szCs w:val="30"/>
          <w:lang w:val="en-US"/>
        </w:rPr>
        <w:t xml:space="preserve">the </w:t>
      </w:r>
      <w:r w:rsidRPr="00756260">
        <w:rPr>
          <w:rFonts w:ascii="Times New Roman" w:hAnsi="Times New Roman" w:cs="Times New Roman"/>
          <w:sz w:val="30"/>
          <w:szCs w:val="30"/>
          <w:lang w:val="en-US"/>
        </w:rPr>
        <w:t>charism was not lived out. Hence</w:t>
      </w:r>
      <w:r>
        <w:rPr>
          <w:rFonts w:ascii="Times New Roman" w:hAnsi="Times New Roman" w:cs="Times New Roman"/>
          <w:sz w:val="30"/>
          <w:szCs w:val="30"/>
          <w:lang w:val="en-US"/>
        </w:rPr>
        <w:t>,</w:t>
      </w:r>
      <w:r w:rsidRPr="00756260">
        <w:rPr>
          <w:rFonts w:ascii="Times New Roman" w:hAnsi="Times New Roman" w:cs="Times New Roman"/>
          <w:sz w:val="30"/>
          <w:szCs w:val="30"/>
          <w:lang w:val="en-US"/>
        </w:rPr>
        <w:t xml:space="preserve"> the serious crisis at the time of the French Revolution. Father J</w:t>
      </w:r>
      <w:r>
        <w:rPr>
          <w:rFonts w:ascii="Times New Roman" w:hAnsi="Times New Roman" w:cs="Times New Roman"/>
          <w:sz w:val="30"/>
          <w:szCs w:val="30"/>
          <w:lang w:val="en-US"/>
        </w:rPr>
        <w:t>ea</w:t>
      </w:r>
      <w:r w:rsidRPr="00756260">
        <w:rPr>
          <w:rFonts w:ascii="Times New Roman" w:hAnsi="Times New Roman" w:cs="Times New Roman"/>
          <w:sz w:val="30"/>
          <w:szCs w:val="30"/>
          <w:lang w:val="en-US"/>
        </w:rPr>
        <w:t>n</w:t>
      </w:r>
      <w:r>
        <w:rPr>
          <w:rFonts w:ascii="Times New Roman" w:hAnsi="Times New Roman" w:cs="Times New Roman"/>
          <w:sz w:val="30"/>
          <w:szCs w:val="30"/>
          <w:lang w:val="en-US"/>
        </w:rPr>
        <w:t>-</w:t>
      </w:r>
      <w:r w:rsidRPr="00756260">
        <w:rPr>
          <w:rFonts w:ascii="Times New Roman" w:hAnsi="Times New Roman" w:cs="Times New Roman"/>
          <w:sz w:val="30"/>
          <w:szCs w:val="30"/>
          <w:lang w:val="en-US"/>
        </w:rPr>
        <w:t>Baptist</w:t>
      </w:r>
      <w:r>
        <w:rPr>
          <w:rFonts w:ascii="Times New Roman" w:hAnsi="Times New Roman" w:cs="Times New Roman"/>
          <w:sz w:val="30"/>
          <w:szCs w:val="30"/>
          <w:lang w:val="en-US"/>
        </w:rPr>
        <w:t>e</w:t>
      </w:r>
      <w:r w:rsidRPr="00756260">
        <w:rPr>
          <w:rFonts w:ascii="Times New Roman" w:hAnsi="Times New Roman" w:cs="Times New Roman"/>
          <w:sz w:val="30"/>
          <w:szCs w:val="30"/>
          <w:lang w:val="en-US"/>
        </w:rPr>
        <w:t xml:space="preserve"> </w:t>
      </w:r>
      <w:r>
        <w:rPr>
          <w:rFonts w:ascii="Times New Roman" w:hAnsi="Times New Roman" w:cs="Times New Roman"/>
          <w:sz w:val="30"/>
          <w:szCs w:val="30"/>
          <w:lang w:val="en-US"/>
        </w:rPr>
        <w:t>É</w:t>
      </w:r>
      <w:r w:rsidRPr="00756260">
        <w:rPr>
          <w:rFonts w:ascii="Times New Roman" w:hAnsi="Times New Roman" w:cs="Times New Roman"/>
          <w:sz w:val="30"/>
          <w:szCs w:val="30"/>
          <w:lang w:val="en-US"/>
        </w:rPr>
        <w:t>tienne</w:t>
      </w:r>
      <w:r>
        <w:rPr>
          <w:rFonts w:ascii="Times New Roman" w:hAnsi="Times New Roman" w:cs="Times New Roman"/>
          <w:sz w:val="30"/>
          <w:szCs w:val="30"/>
          <w:lang w:val="en-US"/>
        </w:rPr>
        <w:t>’s action was decisive. He</w:t>
      </w:r>
      <w:r w:rsidRPr="00756260">
        <w:rPr>
          <w:rFonts w:ascii="Times New Roman" w:hAnsi="Times New Roman" w:cs="Times New Roman"/>
          <w:sz w:val="30"/>
          <w:szCs w:val="30"/>
          <w:lang w:val="en-US"/>
        </w:rPr>
        <w:t xml:space="preserve"> took it upon himself to reawaken missionary ardor in the two Vincentian families. The times demanded courageous choices from superiors, and Father </w:t>
      </w:r>
      <w:r>
        <w:rPr>
          <w:rFonts w:ascii="Times New Roman" w:hAnsi="Times New Roman" w:cs="Times New Roman"/>
          <w:sz w:val="30"/>
          <w:szCs w:val="30"/>
          <w:lang w:val="en-US"/>
        </w:rPr>
        <w:t>É</w:t>
      </w:r>
      <w:r w:rsidRPr="00756260">
        <w:rPr>
          <w:rFonts w:ascii="Times New Roman" w:hAnsi="Times New Roman" w:cs="Times New Roman"/>
          <w:sz w:val="30"/>
          <w:szCs w:val="30"/>
          <w:lang w:val="en-US"/>
        </w:rPr>
        <w:t xml:space="preserve">tienne knew how to give a strong response by renewing the </w:t>
      </w:r>
      <w:r w:rsidR="009E5B9C">
        <w:rPr>
          <w:rFonts w:ascii="Times New Roman" w:hAnsi="Times New Roman" w:cs="Times New Roman"/>
          <w:sz w:val="30"/>
          <w:szCs w:val="30"/>
          <w:lang w:val="en-US"/>
        </w:rPr>
        <w:t>C</w:t>
      </w:r>
      <w:r w:rsidRPr="00756260">
        <w:rPr>
          <w:rFonts w:ascii="Times New Roman" w:hAnsi="Times New Roman" w:cs="Times New Roman"/>
          <w:sz w:val="30"/>
          <w:szCs w:val="30"/>
          <w:lang w:val="en-US"/>
        </w:rPr>
        <w:t>ommunities under the sign of the original charism</w:t>
      </w:r>
      <w:r w:rsidR="009E5B9C">
        <w:rPr>
          <w:rFonts w:ascii="Times New Roman" w:hAnsi="Times New Roman" w:cs="Times New Roman"/>
          <w:sz w:val="30"/>
          <w:szCs w:val="30"/>
          <w:lang w:val="en-US"/>
        </w:rPr>
        <w:t>. By</w:t>
      </w:r>
      <w:r w:rsidRPr="00756260">
        <w:rPr>
          <w:rFonts w:ascii="Times New Roman" w:hAnsi="Times New Roman" w:cs="Times New Roman"/>
          <w:sz w:val="30"/>
          <w:szCs w:val="30"/>
          <w:lang w:val="en-US"/>
        </w:rPr>
        <w:t xml:space="preserve"> setting courageous goals (and missionary openness was very important), he succeeded in provoking a profound renewal in prayer. Beginning in the 19</w:t>
      </w:r>
      <w:r w:rsidRPr="009E5B9C">
        <w:rPr>
          <w:rFonts w:ascii="Times New Roman" w:hAnsi="Times New Roman" w:cs="Times New Roman"/>
          <w:sz w:val="30"/>
          <w:szCs w:val="30"/>
          <w:vertAlign w:val="superscript"/>
          <w:lang w:val="en-US"/>
        </w:rPr>
        <w:t>th</w:t>
      </w:r>
      <w:r w:rsidRPr="00756260">
        <w:rPr>
          <w:rFonts w:ascii="Times New Roman" w:hAnsi="Times New Roman" w:cs="Times New Roman"/>
          <w:sz w:val="30"/>
          <w:szCs w:val="30"/>
          <w:lang w:val="en-US"/>
        </w:rPr>
        <w:t xml:space="preserve"> century, the Daughters of Charity increased dramatically in number. The vocation allowed them to leave the country, to study, to travel. Then, as often happens, fear took over. The lack of personality and character of the consecrated persons led to a backsliding, the charism was reduced to a repetitive </w:t>
      </w:r>
      <w:r w:rsidR="009E5B9C">
        <w:rPr>
          <w:rFonts w:ascii="Times New Roman" w:hAnsi="Times New Roman" w:cs="Times New Roman"/>
          <w:sz w:val="30"/>
          <w:szCs w:val="30"/>
          <w:lang w:val="en-US"/>
        </w:rPr>
        <w:t xml:space="preserve">rendition </w:t>
      </w:r>
      <w:r w:rsidRPr="00756260">
        <w:rPr>
          <w:rFonts w:ascii="Times New Roman" w:hAnsi="Times New Roman" w:cs="Times New Roman"/>
          <w:sz w:val="30"/>
          <w:szCs w:val="30"/>
          <w:lang w:val="en-US"/>
        </w:rPr>
        <w:t xml:space="preserve">of a </w:t>
      </w:r>
      <w:r w:rsidR="009E5B9C">
        <w:rPr>
          <w:rFonts w:ascii="Times New Roman" w:hAnsi="Times New Roman" w:cs="Times New Roman"/>
          <w:sz w:val="30"/>
          <w:szCs w:val="30"/>
          <w:lang w:val="en-US"/>
        </w:rPr>
        <w:t>proven</w:t>
      </w:r>
      <w:r w:rsidRPr="00756260">
        <w:rPr>
          <w:rFonts w:ascii="Times New Roman" w:hAnsi="Times New Roman" w:cs="Times New Roman"/>
          <w:sz w:val="30"/>
          <w:szCs w:val="30"/>
          <w:lang w:val="en-US"/>
        </w:rPr>
        <w:t xml:space="preserve"> score, and fear took over and </w:t>
      </w:r>
      <w:r w:rsidR="009E5B9C">
        <w:rPr>
          <w:rFonts w:ascii="Times New Roman" w:hAnsi="Times New Roman" w:cs="Times New Roman"/>
          <w:sz w:val="30"/>
          <w:szCs w:val="30"/>
          <w:lang w:val="en-US"/>
        </w:rPr>
        <w:t>prevailed</w:t>
      </w:r>
      <w:r w:rsidRPr="00756260">
        <w:rPr>
          <w:rFonts w:ascii="Times New Roman" w:hAnsi="Times New Roman" w:cs="Times New Roman"/>
          <w:sz w:val="30"/>
          <w:szCs w:val="30"/>
          <w:lang w:val="en-US"/>
        </w:rPr>
        <w:t xml:space="preserve"> over the action of the Spirit.</w:t>
      </w:r>
    </w:p>
    <w:p w:rsidR="007D6963" w:rsidRPr="004E09BF" w:rsidRDefault="00DB5B5F" w:rsidP="000C2317">
      <w:pPr>
        <w:spacing w:after="0" w:line="300" w:lineRule="auto"/>
        <w:ind w:firstLine="709"/>
        <w:jc w:val="both"/>
        <w:rPr>
          <w:rFonts w:ascii="Times New Roman" w:hAnsi="Times New Roman" w:cs="Times New Roman"/>
          <w:sz w:val="30"/>
          <w:szCs w:val="30"/>
          <w:lang w:val="en-US"/>
        </w:rPr>
      </w:pPr>
      <w:r w:rsidRPr="009E5B9C">
        <w:rPr>
          <w:rFonts w:ascii="Times New Roman" w:hAnsi="Times New Roman" w:cs="Times New Roman"/>
          <w:sz w:val="30"/>
          <w:szCs w:val="30"/>
          <w:lang w:val="en-US"/>
        </w:rPr>
        <w:t xml:space="preserve"> </w:t>
      </w:r>
    </w:p>
    <w:p w:rsidR="00BB4F31" w:rsidRPr="00BB4F31" w:rsidRDefault="00BB4F31" w:rsidP="00DA6F2B">
      <w:pPr>
        <w:spacing w:after="0" w:line="300" w:lineRule="auto"/>
        <w:ind w:firstLine="709"/>
        <w:jc w:val="both"/>
        <w:rPr>
          <w:rFonts w:ascii="Times New Roman" w:hAnsi="Times New Roman" w:cs="Times New Roman"/>
          <w:sz w:val="30"/>
          <w:szCs w:val="30"/>
          <w:lang w:val="en-US"/>
        </w:rPr>
      </w:pPr>
      <w:r w:rsidRPr="00BB4F31">
        <w:rPr>
          <w:rFonts w:ascii="Times New Roman" w:hAnsi="Times New Roman" w:cs="Times New Roman"/>
          <w:sz w:val="30"/>
          <w:szCs w:val="30"/>
          <w:lang w:val="en-US"/>
        </w:rPr>
        <w:t xml:space="preserve">If we wanted to describe the reality and society in which we live today, we could use the label </w:t>
      </w:r>
      <w:r>
        <w:rPr>
          <w:rFonts w:ascii="Times New Roman" w:hAnsi="Times New Roman" w:cs="Times New Roman"/>
          <w:sz w:val="30"/>
          <w:szCs w:val="30"/>
          <w:lang w:val="en-US"/>
        </w:rPr>
        <w:t>“</w:t>
      </w:r>
      <w:r w:rsidRPr="00BB4F31">
        <w:rPr>
          <w:rFonts w:ascii="Times New Roman" w:hAnsi="Times New Roman" w:cs="Times New Roman"/>
          <w:sz w:val="30"/>
          <w:szCs w:val="30"/>
          <w:lang w:val="en-US"/>
        </w:rPr>
        <w:t>post-Christian</w:t>
      </w:r>
      <w:r>
        <w:rPr>
          <w:rFonts w:ascii="Times New Roman" w:hAnsi="Times New Roman" w:cs="Times New Roman"/>
          <w:sz w:val="30"/>
          <w:szCs w:val="30"/>
          <w:lang w:val="en-US"/>
        </w:rPr>
        <w:t>”</w:t>
      </w:r>
      <w:r w:rsidRPr="00BB4F31">
        <w:rPr>
          <w:rFonts w:ascii="Times New Roman" w:hAnsi="Times New Roman" w:cs="Times New Roman"/>
          <w:sz w:val="30"/>
          <w:szCs w:val="30"/>
          <w:lang w:val="en-US"/>
        </w:rPr>
        <w:t xml:space="preserve"> (I prefer it to </w:t>
      </w:r>
      <w:r>
        <w:rPr>
          <w:rFonts w:ascii="Times New Roman" w:hAnsi="Times New Roman" w:cs="Times New Roman"/>
          <w:sz w:val="30"/>
          <w:szCs w:val="30"/>
          <w:lang w:val="en-US"/>
        </w:rPr>
        <w:t>“</w:t>
      </w:r>
      <w:r w:rsidRPr="00BB4F31">
        <w:rPr>
          <w:rFonts w:ascii="Times New Roman" w:hAnsi="Times New Roman" w:cs="Times New Roman"/>
          <w:sz w:val="30"/>
          <w:szCs w:val="30"/>
          <w:lang w:val="en-US"/>
        </w:rPr>
        <w:t>non-Christian</w:t>
      </w:r>
      <w:r>
        <w:rPr>
          <w:rFonts w:ascii="Times New Roman" w:hAnsi="Times New Roman" w:cs="Times New Roman"/>
          <w:sz w:val="30"/>
          <w:szCs w:val="30"/>
          <w:lang w:val="en-US"/>
        </w:rPr>
        <w:t>”</w:t>
      </w:r>
      <w:r w:rsidRPr="00BB4F31">
        <w:rPr>
          <w:rFonts w:ascii="Times New Roman" w:hAnsi="Times New Roman" w:cs="Times New Roman"/>
          <w:sz w:val="30"/>
          <w:szCs w:val="30"/>
          <w:lang w:val="en-US"/>
        </w:rPr>
        <w:t xml:space="preserve"> or </w:t>
      </w:r>
      <w:r>
        <w:rPr>
          <w:rFonts w:ascii="Times New Roman" w:hAnsi="Times New Roman" w:cs="Times New Roman"/>
          <w:sz w:val="30"/>
          <w:szCs w:val="30"/>
          <w:lang w:val="en-US"/>
        </w:rPr>
        <w:t>“</w:t>
      </w:r>
      <w:r w:rsidRPr="00BB4F31">
        <w:rPr>
          <w:rFonts w:ascii="Times New Roman" w:hAnsi="Times New Roman" w:cs="Times New Roman"/>
          <w:sz w:val="30"/>
          <w:szCs w:val="30"/>
          <w:lang w:val="en-US"/>
        </w:rPr>
        <w:t>anti-Christian</w:t>
      </w:r>
      <w:r>
        <w:rPr>
          <w:rFonts w:ascii="Times New Roman" w:hAnsi="Times New Roman" w:cs="Times New Roman"/>
          <w:sz w:val="30"/>
          <w:szCs w:val="30"/>
          <w:lang w:val="en-US"/>
        </w:rPr>
        <w:t>”</w:t>
      </w:r>
      <w:r w:rsidRPr="00BB4F31">
        <w:rPr>
          <w:rFonts w:ascii="Times New Roman" w:hAnsi="Times New Roman" w:cs="Times New Roman"/>
          <w:sz w:val="30"/>
          <w:szCs w:val="30"/>
          <w:lang w:val="en-US"/>
        </w:rPr>
        <w:t>). The ambiguous nature of secularized and secularizing culture is generating enormous intellectual and moral confusion. The speed and scale with which this phenomenon is rampant are, often, downplayed. In this confusion</w:t>
      </w:r>
      <w:r>
        <w:rPr>
          <w:rFonts w:ascii="Times New Roman" w:hAnsi="Times New Roman" w:cs="Times New Roman"/>
          <w:sz w:val="30"/>
          <w:szCs w:val="30"/>
          <w:lang w:val="en-US"/>
        </w:rPr>
        <w:t>,</w:t>
      </w:r>
      <w:r w:rsidRPr="00BB4F31">
        <w:rPr>
          <w:rFonts w:ascii="Times New Roman" w:hAnsi="Times New Roman" w:cs="Times New Roman"/>
          <w:sz w:val="30"/>
          <w:szCs w:val="30"/>
          <w:lang w:val="en-US"/>
        </w:rPr>
        <w:t xml:space="preserve"> the discussion of what is good, bad</w:t>
      </w:r>
      <w:r>
        <w:rPr>
          <w:rFonts w:ascii="Times New Roman" w:hAnsi="Times New Roman" w:cs="Times New Roman"/>
          <w:sz w:val="30"/>
          <w:szCs w:val="30"/>
          <w:lang w:val="en-US"/>
        </w:rPr>
        <w:t>,</w:t>
      </w:r>
      <w:r w:rsidRPr="00BB4F31">
        <w:rPr>
          <w:rFonts w:ascii="Times New Roman" w:hAnsi="Times New Roman" w:cs="Times New Roman"/>
          <w:sz w:val="30"/>
          <w:szCs w:val="30"/>
          <w:lang w:val="en-US"/>
        </w:rPr>
        <w:t xml:space="preserve"> and indifferent is more necessary than ever. In the ruins of Christian civilization</w:t>
      </w:r>
      <w:r>
        <w:rPr>
          <w:rFonts w:ascii="Times New Roman" w:hAnsi="Times New Roman" w:cs="Times New Roman"/>
          <w:sz w:val="30"/>
          <w:szCs w:val="30"/>
          <w:lang w:val="en-US"/>
        </w:rPr>
        <w:t>,</w:t>
      </w:r>
      <w:r w:rsidRPr="00BB4F31">
        <w:rPr>
          <w:rFonts w:ascii="Times New Roman" w:hAnsi="Times New Roman" w:cs="Times New Roman"/>
          <w:sz w:val="30"/>
          <w:szCs w:val="30"/>
          <w:lang w:val="en-US"/>
        </w:rPr>
        <w:t xml:space="preserve"> it is exceptionally difficult to distinguish content from ornament, blasphemy from bad taste, a custom worth saving from one that can be </w:t>
      </w:r>
      <w:r>
        <w:rPr>
          <w:rFonts w:ascii="Times New Roman" w:hAnsi="Times New Roman" w:cs="Times New Roman"/>
          <w:sz w:val="30"/>
          <w:szCs w:val="30"/>
          <w:lang w:val="en-US"/>
        </w:rPr>
        <w:t>ignored</w:t>
      </w:r>
      <w:r w:rsidRPr="00BB4F31">
        <w:rPr>
          <w:rFonts w:ascii="Times New Roman" w:hAnsi="Times New Roman" w:cs="Times New Roman"/>
          <w:sz w:val="30"/>
          <w:szCs w:val="30"/>
          <w:lang w:val="en-US"/>
        </w:rPr>
        <w:t>.</w:t>
      </w:r>
    </w:p>
    <w:p w:rsidR="00BB4F31" w:rsidRPr="004E09BF" w:rsidRDefault="00BB4F31" w:rsidP="00143973">
      <w:pPr>
        <w:spacing w:after="0" w:line="300" w:lineRule="auto"/>
        <w:ind w:firstLine="709"/>
        <w:jc w:val="both"/>
        <w:rPr>
          <w:rFonts w:ascii="Times New Roman" w:hAnsi="Times New Roman" w:cs="Times New Roman"/>
          <w:sz w:val="30"/>
          <w:szCs w:val="30"/>
          <w:lang w:val="en-US"/>
        </w:rPr>
      </w:pPr>
      <w:r w:rsidRPr="00BB4F31">
        <w:rPr>
          <w:rFonts w:ascii="Times New Roman" w:hAnsi="Times New Roman" w:cs="Times New Roman"/>
          <w:sz w:val="30"/>
          <w:szCs w:val="30"/>
          <w:lang w:val="en-US"/>
        </w:rPr>
        <w:t xml:space="preserve">If the Titanic is sinking, it is time to reflect on what attitude to take toward a Christian civilization in crisis, and thus also to reflect on what missionary attitude to take in a time of strong secularization. Some </w:t>
      </w:r>
      <w:r w:rsidRPr="00BB4F31">
        <w:rPr>
          <w:rFonts w:ascii="Times New Roman" w:hAnsi="Times New Roman" w:cs="Times New Roman"/>
          <w:sz w:val="30"/>
          <w:szCs w:val="30"/>
          <w:lang w:val="en-US"/>
        </w:rPr>
        <w:lastRenderedPageBreak/>
        <w:t xml:space="preserve">opinions already are </w:t>
      </w:r>
      <w:r>
        <w:rPr>
          <w:rFonts w:ascii="Times New Roman" w:hAnsi="Times New Roman" w:cs="Times New Roman"/>
          <w:sz w:val="30"/>
          <w:szCs w:val="30"/>
          <w:lang w:val="en-US"/>
        </w:rPr>
        <w:t>taking shape</w:t>
      </w:r>
      <w:r w:rsidRPr="00BB4F31">
        <w:rPr>
          <w:rFonts w:ascii="Times New Roman" w:hAnsi="Times New Roman" w:cs="Times New Roman"/>
          <w:sz w:val="30"/>
          <w:szCs w:val="30"/>
          <w:lang w:val="en-US"/>
        </w:rPr>
        <w:t xml:space="preserve"> clearly and some extreme attitudes are now evident. Some, encouraging the orchestra to greater vigor, are inclined to defend every </w:t>
      </w:r>
      <w:r w:rsidR="000F5D86" w:rsidRPr="000F5D86">
        <w:rPr>
          <w:rFonts w:ascii="Times New Roman" w:hAnsi="Times New Roman" w:cs="Times New Roman"/>
          <w:sz w:val="30"/>
          <w:szCs w:val="30"/>
          <w:lang w:val="en-US"/>
        </w:rPr>
        <w:t>embellishment</w:t>
      </w:r>
      <w:r w:rsidRPr="00BB4F31">
        <w:rPr>
          <w:rFonts w:ascii="Times New Roman" w:hAnsi="Times New Roman" w:cs="Times New Roman"/>
          <w:sz w:val="30"/>
          <w:szCs w:val="30"/>
          <w:lang w:val="en-US"/>
        </w:rPr>
        <w:t>. They swear in spirit that</w:t>
      </w:r>
      <w:r w:rsidR="008A44CF">
        <w:rPr>
          <w:rFonts w:ascii="Times New Roman" w:hAnsi="Times New Roman" w:cs="Times New Roman"/>
          <w:sz w:val="30"/>
          <w:szCs w:val="30"/>
          <w:lang w:val="en-US"/>
        </w:rPr>
        <w:t>,</w:t>
      </w:r>
      <w:r w:rsidRPr="00BB4F31">
        <w:rPr>
          <w:rFonts w:ascii="Times New Roman" w:hAnsi="Times New Roman" w:cs="Times New Roman"/>
          <w:sz w:val="30"/>
          <w:szCs w:val="30"/>
          <w:lang w:val="en-US"/>
        </w:rPr>
        <w:t xml:space="preserve"> even if it is true that the Christian ship is sinking (which they do not quite believe), they will be the last to go down. Others, on the contrary, see in this situation an opportunity for re</w:t>
      </w:r>
      <w:r w:rsidR="008A44CF">
        <w:rPr>
          <w:rFonts w:ascii="Times New Roman" w:hAnsi="Times New Roman" w:cs="Times New Roman"/>
          <w:sz w:val="30"/>
          <w:szCs w:val="30"/>
          <w:lang w:val="en-US"/>
        </w:rPr>
        <w:t>birth</w:t>
      </w:r>
      <w:r w:rsidRPr="00BB4F31">
        <w:rPr>
          <w:rFonts w:ascii="Times New Roman" w:hAnsi="Times New Roman" w:cs="Times New Roman"/>
          <w:sz w:val="30"/>
          <w:szCs w:val="30"/>
          <w:lang w:val="en-US"/>
        </w:rPr>
        <w:t xml:space="preserve">. After all, Christianity and Christian civilization are not the same thing. Let the old decorations burn, let privileges finally disappear, let worldly ambitions be forgotten, and let pure Christianity, free from the </w:t>
      </w:r>
      <w:r w:rsidR="008A44CF">
        <w:rPr>
          <w:rFonts w:ascii="Times New Roman" w:hAnsi="Times New Roman" w:cs="Times New Roman"/>
          <w:sz w:val="30"/>
          <w:szCs w:val="30"/>
          <w:lang w:val="en-US"/>
        </w:rPr>
        <w:t>uncomfortable</w:t>
      </w:r>
      <w:r w:rsidRPr="00BB4F31">
        <w:rPr>
          <w:rFonts w:ascii="Times New Roman" w:hAnsi="Times New Roman" w:cs="Times New Roman"/>
          <w:sz w:val="30"/>
          <w:szCs w:val="30"/>
          <w:lang w:val="en-US"/>
        </w:rPr>
        <w:t xml:space="preserve"> habit of customs and </w:t>
      </w:r>
      <w:r w:rsidR="008A44CF">
        <w:rPr>
          <w:rFonts w:ascii="Times New Roman" w:hAnsi="Times New Roman" w:cs="Times New Roman"/>
          <w:sz w:val="30"/>
          <w:szCs w:val="30"/>
          <w:lang w:val="en-US"/>
        </w:rPr>
        <w:t>traditions</w:t>
      </w:r>
      <w:r w:rsidRPr="00BB4F31">
        <w:rPr>
          <w:rFonts w:ascii="Times New Roman" w:hAnsi="Times New Roman" w:cs="Times New Roman"/>
          <w:sz w:val="30"/>
          <w:szCs w:val="30"/>
          <w:lang w:val="en-US"/>
        </w:rPr>
        <w:t xml:space="preserve">, finally appear before our eyes. </w:t>
      </w:r>
      <w:r w:rsidRPr="004E09BF">
        <w:rPr>
          <w:rFonts w:ascii="Times New Roman" w:hAnsi="Times New Roman" w:cs="Times New Roman"/>
          <w:sz w:val="30"/>
          <w:szCs w:val="30"/>
          <w:lang w:val="en-US"/>
        </w:rPr>
        <w:t>What to do</w:t>
      </w:r>
      <w:r w:rsidR="008A44CF" w:rsidRPr="004E09BF">
        <w:rPr>
          <w:rFonts w:ascii="Times New Roman" w:hAnsi="Times New Roman" w:cs="Times New Roman"/>
          <w:sz w:val="30"/>
          <w:szCs w:val="30"/>
          <w:lang w:val="en-US"/>
        </w:rPr>
        <w:t>?</w:t>
      </w:r>
      <w:r w:rsidRPr="004E09BF">
        <w:rPr>
          <w:rFonts w:ascii="Times New Roman" w:hAnsi="Times New Roman" w:cs="Times New Roman"/>
          <w:sz w:val="30"/>
          <w:szCs w:val="30"/>
          <w:lang w:val="en-US"/>
        </w:rPr>
        <w:t xml:space="preserve"> Play in the orchestra or act by hastening and facilitating the sinking of the ship?</w:t>
      </w:r>
    </w:p>
    <w:p w:rsidR="008A44CF" w:rsidRPr="004E09BF" w:rsidRDefault="008A44CF" w:rsidP="007D6963">
      <w:pPr>
        <w:spacing w:after="0" w:line="300" w:lineRule="auto"/>
        <w:ind w:firstLine="709"/>
        <w:jc w:val="both"/>
        <w:rPr>
          <w:rFonts w:ascii="Times New Roman" w:hAnsi="Times New Roman" w:cs="Times New Roman"/>
          <w:sz w:val="30"/>
          <w:szCs w:val="30"/>
          <w:lang w:val="en-US"/>
        </w:rPr>
      </w:pPr>
      <w:r w:rsidRPr="008A44CF">
        <w:rPr>
          <w:rFonts w:ascii="Times New Roman" w:hAnsi="Times New Roman" w:cs="Times New Roman"/>
          <w:sz w:val="30"/>
          <w:szCs w:val="30"/>
          <w:lang w:val="en-US"/>
        </w:rPr>
        <w:t xml:space="preserve">Our fear of the unknown, of course, is no surprise, especially when the fall threatens to destroy so many and such important achievements. </w:t>
      </w:r>
      <w:r w:rsidR="00E67CA5">
        <w:rPr>
          <w:rFonts w:ascii="Times New Roman" w:hAnsi="Times New Roman" w:cs="Times New Roman"/>
          <w:sz w:val="30"/>
          <w:szCs w:val="30"/>
          <w:lang w:val="en-US"/>
        </w:rPr>
        <w:t>I</w:t>
      </w:r>
      <w:r w:rsidRPr="008A44CF">
        <w:rPr>
          <w:rFonts w:ascii="Times New Roman" w:hAnsi="Times New Roman" w:cs="Times New Roman"/>
          <w:sz w:val="30"/>
          <w:szCs w:val="30"/>
          <w:lang w:val="en-US"/>
        </w:rPr>
        <w:t>t is hard to console ourselves</w:t>
      </w:r>
      <w:r w:rsidR="00E67CA5" w:rsidRPr="00E67CA5">
        <w:t xml:space="preserve"> </w:t>
      </w:r>
      <w:r w:rsidR="00E67CA5">
        <w:rPr>
          <w:rFonts w:ascii="Times New Roman" w:hAnsi="Times New Roman" w:cs="Times New Roman"/>
          <w:sz w:val="30"/>
          <w:szCs w:val="30"/>
          <w:lang w:val="en-US"/>
        </w:rPr>
        <w:t>e</w:t>
      </w:r>
      <w:r w:rsidR="00E67CA5" w:rsidRPr="00E67CA5">
        <w:rPr>
          <w:rFonts w:ascii="Times New Roman" w:hAnsi="Times New Roman" w:cs="Times New Roman"/>
          <w:sz w:val="30"/>
          <w:szCs w:val="30"/>
          <w:lang w:val="en-US"/>
        </w:rPr>
        <w:t>very day</w:t>
      </w:r>
      <w:r w:rsidRPr="008A44CF">
        <w:rPr>
          <w:rFonts w:ascii="Times New Roman" w:hAnsi="Times New Roman" w:cs="Times New Roman"/>
          <w:sz w:val="30"/>
          <w:szCs w:val="30"/>
          <w:lang w:val="en-US"/>
        </w:rPr>
        <w:t xml:space="preserve"> with the thought that civilizations come and go. It is natural to identify them with the world. S</w:t>
      </w:r>
      <w:r>
        <w:rPr>
          <w:rFonts w:ascii="Times New Roman" w:hAnsi="Times New Roman" w:cs="Times New Roman"/>
          <w:sz w:val="30"/>
          <w:szCs w:val="30"/>
          <w:lang w:val="en-US"/>
        </w:rPr>
        <w:t>ain</w:t>
      </w:r>
      <w:r w:rsidRPr="008A44CF">
        <w:rPr>
          <w:rFonts w:ascii="Times New Roman" w:hAnsi="Times New Roman" w:cs="Times New Roman"/>
          <w:sz w:val="30"/>
          <w:szCs w:val="30"/>
          <w:lang w:val="en-US"/>
        </w:rPr>
        <w:t xml:space="preserve">t Jerome said, </w:t>
      </w:r>
      <w:r w:rsidRPr="002D325B">
        <w:rPr>
          <w:rFonts w:ascii="Times New Roman" w:hAnsi="Times New Roman" w:cs="Times New Roman"/>
          <w:i/>
          <w:sz w:val="30"/>
          <w:szCs w:val="30"/>
          <w:lang w:val="en-US"/>
        </w:rPr>
        <w:t>if Rome can fall, what is left for sure</w:t>
      </w:r>
      <w:r w:rsidRPr="008A44CF">
        <w:rPr>
          <w:rFonts w:ascii="Times New Roman" w:hAnsi="Times New Roman" w:cs="Times New Roman"/>
          <w:sz w:val="30"/>
          <w:szCs w:val="30"/>
          <w:lang w:val="en-US"/>
        </w:rPr>
        <w:t xml:space="preserve">? </w:t>
      </w:r>
      <w:r w:rsidRPr="004E09BF">
        <w:rPr>
          <w:rFonts w:ascii="Times New Roman" w:hAnsi="Times New Roman" w:cs="Times New Roman"/>
          <w:sz w:val="30"/>
          <w:szCs w:val="30"/>
          <w:lang w:val="en-US"/>
        </w:rPr>
        <w:t>Do we not think the same?</w:t>
      </w:r>
    </w:p>
    <w:p w:rsidR="002D325B" w:rsidRPr="004E09BF" w:rsidRDefault="002D325B" w:rsidP="007D6963">
      <w:pPr>
        <w:spacing w:after="0" w:line="300" w:lineRule="auto"/>
        <w:ind w:firstLine="709"/>
        <w:jc w:val="both"/>
        <w:rPr>
          <w:rFonts w:ascii="Times New Roman" w:hAnsi="Times New Roman" w:cs="Times New Roman"/>
          <w:sz w:val="30"/>
          <w:szCs w:val="30"/>
          <w:lang w:val="en-US"/>
        </w:rPr>
      </w:pPr>
      <w:r w:rsidRPr="002D325B">
        <w:rPr>
          <w:rFonts w:ascii="Times New Roman" w:hAnsi="Times New Roman" w:cs="Times New Roman"/>
          <w:sz w:val="30"/>
          <w:szCs w:val="30"/>
          <w:lang w:val="en-US"/>
        </w:rPr>
        <w:t xml:space="preserve">It is therefore possible to make our own the attitude that, with all the disadvantages this situation brings, it is appropriate to regard it as a blessing. </w:t>
      </w:r>
      <w:r w:rsidR="004466F3">
        <w:rPr>
          <w:rFonts w:ascii="Times New Roman" w:hAnsi="Times New Roman" w:cs="Times New Roman"/>
          <w:sz w:val="30"/>
          <w:szCs w:val="30"/>
          <w:lang w:val="en-US"/>
        </w:rPr>
        <w:t>T</w:t>
      </w:r>
      <w:r w:rsidR="004466F3" w:rsidRPr="004466F3">
        <w:rPr>
          <w:rFonts w:ascii="Times New Roman" w:hAnsi="Times New Roman" w:cs="Times New Roman"/>
          <w:sz w:val="30"/>
          <w:szCs w:val="30"/>
          <w:lang w:val="en-US"/>
        </w:rPr>
        <w:t xml:space="preserve">hus </w:t>
      </w:r>
      <w:r w:rsidR="004466F3">
        <w:rPr>
          <w:rFonts w:ascii="Times New Roman" w:hAnsi="Times New Roman" w:cs="Times New Roman"/>
          <w:sz w:val="30"/>
          <w:szCs w:val="30"/>
          <w:lang w:val="en-US"/>
        </w:rPr>
        <w:t>w</w:t>
      </w:r>
      <w:r w:rsidRPr="002D325B">
        <w:rPr>
          <w:rFonts w:ascii="Times New Roman" w:hAnsi="Times New Roman" w:cs="Times New Roman"/>
          <w:sz w:val="30"/>
          <w:szCs w:val="30"/>
          <w:lang w:val="en-US"/>
        </w:rPr>
        <w:t>e should focus on what is important to us, accepting that it is as ineffective as it is useless to fight over secondary issues. After all, the Church will not disappear with the disappearance of civilization. We defend what is important without using Christ</w:t>
      </w:r>
      <w:r>
        <w:rPr>
          <w:rFonts w:ascii="Times New Roman" w:hAnsi="Times New Roman" w:cs="Times New Roman"/>
          <w:sz w:val="30"/>
          <w:szCs w:val="30"/>
          <w:lang w:val="en-US"/>
        </w:rPr>
        <w:t>’</w:t>
      </w:r>
      <w:r w:rsidRPr="002D325B">
        <w:rPr>
          <w:rFonts w:ascii="Times New Roman" w:hAnsi="Times New Roman" w:cs="Times New Roman"/>
          <w:sz w:val="30"/>
          <w:szCs w:val="30"/>
          <w:lang w:val="en-US"/>
        </w:rPr>
        <w:t xml:space="preserve">s authority to </w:t>
      </w:r>
      <w:r>
        <w:rPr>
          <w:rFonts w:ascii="Times New Roman" w:hAnsi="Times New Roman" w:cs="Times New Roman"/>
          <w:sz w:val="30"/>
          <w:szCs w:val="30"/>
          <w:lang w:val="en-US"/>
        </w:rPr>
        <w:t>extol the virtues of</w:t>
      </w:r>
      <w:r w:rsidRPr="002D325B">
        <w:rPr>
          <w:rFonts w:ascii="Times New Roman" w:hAnsi="Times New Roman" w:cs="Times New Roman"/>
          <w:sz w:val="30"/>
          <w:szCs w:val="30"/>
          <w:lang w:val="en-US"/>
        </w:rPr>
        <w:t xml:space="preserve"> issues that are secondary to Revelation. The Church survived because, instead of dying to the empire, it began to evangelize the barbarians. </w:t>
      </w:r>
      <w:r w:rsidRPr="004E09BF">
        <w:rPr>
          <w:rFonts w:ascii="Times New Roman" w:hAnsi="Times New Roman" w:cs="Times New Roman"/>
          <w:sz w:val="30"/>
          <w:szCs w:val="30"/>
          <w:lang w:val="en-US"/>
        </w:rPr>
        <w:t>The condition for dialogue with people outside the Church, the condition for evangelization today, is the ability to initiate fruitful dialogue.</w:t>
      </w:r>
    </w:p>
    <w:p w:rsidR="002D325B" w:rsidRDefault="002D325B" w:rsidP="007D6963">
      <w:pPr>
        <w:spacing w:after="0" w:line="300" w:lineRule="auto"/>
        <w:ind w:firstLine="709"/>
        <w:jc w:val="both"/>
        <w:rPr>
          <w:rFonts w:ascii="Times New Roman" w:hAnsi="Times New Roman" w:cs="Times New Roman"/>
          <w:sz w:val="30"/>
          <w:szCs w:val="30"/>
          <w:lang w:val="en-US"/>
        </w:rPr>
      </w:pPr>
      <w:r>
        <w:rPr>
          <w:rFonts w:ascii="Times New Roman" w:hAnsi="Times New Roman" w:cs="Times New Roman"/>
          <w:sz w:val="30"/>
          <w:szCs w:val="30"/>
          <w:lang w:val="en-US"/>
        </w:rPr>
        <w:t>Conversely</w:t>
      </w:r>
      <w:r w:rsidRPr="002D325B">
        <w:rPr>
          <w:rFonts w:ascii="Times New Roman" w:hAnsi="Times New Roman" w:cs="Times New Roman"/>
          <w:sz w:val="30"/>
          <w:szCs w:val="30"/>
          <w:lang w:val="en-US"/>
        </w:rPr>
        <w:t>, however, an illusion</w:t>
      </w:r>
      <w:r w:rsidR="00D17EB6">
        <w:rPr>
          <w:rFonts w:ascii="Times New Roman" w:hAnsi="Times New Roman" w:cs="Times New Roman"/>
          <w:sz w:val="30"/>
          <w:szCs w:val="30"/>
          <w:lang w:val="en-US"/>
        </w:rPr>
        <w:t>—</w:t>
      </w:r>
      <w:r w:rsidRPr="002D325B">
        <w:rPr>
          <w:rFonts w:ascii="Times New Roman" w:hAnsi="Times New Roman" w:cs="Times New Roman"/>
          <w:sz w:val="30"/>
          <w:szCs w:val="30"/>
          <w:lang w:val="en-US"/>
        </w:rPr>
        <w:t>a dangerous illusion</w:t>
      </w:r>
      <w:r w:rsidR="00D17EB6">
        <w:rPr>
          <w:rFonts w:ascii="Times New Roman" w:hAnsi="Times New Roman" w:cs="Times New Roman"/>
          <w:sz w:val="30"/>
          <w:szCs w:val="30"/>
          <w:lang w:val="en-US"/>
        </w:rPr>
        <w:t>—</w:t>
      </w:r>
      <w:r w:rsidRPr="002D325B">
        <w:rPr>
          <w:rFonts w:ascii="Times New Roman" w:hAnsi="Times New Roman" w:cs="Times New Roman"/>
          <w:sz w:val="30"/>
          <w:szCs w:val="30"/>
          <w:lang w:val="en-US"/>
        </w:rPr>
        <w:t xml:space="preserve">is the so-called pure Christianity, always desired by those who willingly open doors to barbarians. The nature of human cognition is such that, with the exception of mystics, we come to know God indirectly, and so for most of us the condition for knowing the Word is that He is incarnate. The divine </w:t>
      </w:r>
      <w:r w:rsidRPr="002D325B">
        <w:rPr>
          <w:rFonts w:ascii="Times New Roman" w:hAnsi="Times New Roman" w:cs="Times New Roman"/>
          <w:sz w:val="30"/>
          <w:szCs w:val="30"/>
          <w:lang w:val="en-US"/>
        </w:rPr>
        <w:lastRenderedPageBreak/>
        <w:t>and the holy are revealed to us through the sensual. The God who reveals himself to our eyes takes a concrete form: The Word became flesh, and this also means that his Truth became incarnate in a particular language, culture</w:t>
      </w:r>
      <w:r w:rsidR="00D17EB6">
        <w:rPr>
          <w:rFonts w:ascii="Times New Roman" w:hAnsi="Times New Roman" w:cs="Times New Roman"/>
          <w:sz w:val="30"/>
          <w:szCs w:val="30"/>
          <w:lang w:val="en-US"/>
        </w:rPr>
        <w:t>,</w:t>
      </w:r>
      <w:r w:rsidRPr="002D325B">
        <w:rPr>
          <w:rFonts w:ascii="Times New Roman" w:hAnsi="Times New Roman" w:cs="Times New Roman"/>
          <w:sz w:val="30"/>
          <w:szCs w:val="30"/>
          <w:lang w:val="en-US"/>
        </w:rPr>
        <w:t xml:space="preserve"> and time. There is no Christianity without people, and people always speak a language, live in a time, belong to a culture. As long as we live in the flesh, there is no room for a pure Christianity that hides only a naivet</w:t>
      </w:r>
      <w:r w:rsidR="00D17EB6">
        <w:rPr>
          <w:rFonts w:ascii="Times New Roman" w:hAnsi="Times New Roman" w:cs="Times New Roman"/>
          <w:sz w:val="30"/>
          <w:szCs w:val="30"/>
          <w:lang w:val="en-US"/>
        </w:rPr>
        <w:t>y</w:t>
      </w:r>
      <w:r w:rsidRPr="002D325B">
        <w:rPr>
          <w:rFonts w:ascii="Times New Roman" w:hAnsi="Times New Roman" w:cs="Times New Roman"/>
          <w:sz w:val="30"/>
          <w:szCs w:val="30"/>
          <w:lang w:val="en-US"/>
        </w:rPr>
        <w:t xml:space="preserve"> of thought, or is the disguised expression of a desire to express God</w:t>
      </w:r>
      <w:r w:rsidR="00D17EB6">
        <w:rPr>
          <w:rFonts w:ascii="Times New Roman" w:hAnsi="Times New Roman" w:cs="Times New Roman"/>
          <w:sz w:val="30"/>
          <w:szCs w:val="30"/>
          <w:lang w:val="en-US"/>
        </w:rPr>
        <w:t>’</w:t>
      </w:r>
      <w:r w:rsidRPr="002D325B">
        <w:rPr>
          <w:rFonts w:ascii="Times New Roman" w:hAnsi="Times New Roman" w:cs="Times New Roman"/>
          <w:sz w:val="30"/>
          <w:szCs w:val="30"/>
          <w:lang w:val="en-US"/>
        </w:rPr>
        <w:t>s truths in the language of a new or simply different culture.</w:t>
      </w:r>
    </w:p>
    <w:p w:rsidR="008325D2" w:rsidRPr="008325D2" w:rsidRDefault="008325D2" w:rsidP="00561DC7">
      <w:pPr>
        <w:spacing w:after="0" w:line="300" w:lineRule="auto"/>
        <w:ind w:firstLine="709"/>
        <w:jc w:val="both"/>
        <w:rPr>
          <w:rFonts w:ascii="Times New Roman" w:hAnsi="Times New Roman" w:cs="Times New Roman"/>
          <w:sz w:val="30"/>
          <w:szCs w:val="30"/>
          <w:lang w:val="en-US"/>
        </w:rPr>
      </w:pPr>
      <w:r w:rsidRPr="008325D2">
        <w:rPr>
          <w:rFonts w:ascii="Times New Roman" w:hAnsi="Times New Roman" w:cs="Times New Roman"/>
          <w:sz w:val="30"/>
          <w:szCs w:val="30"/>
          <w:lang w:val="en-US"/>
        </w:rPr>
        <w:t xml:space="preserve">Moreover, is it really necessary to hasten the death of something that is still bearing spiritual fruit? We must not underestimate custom. It is easy to fall into a vacuum by saying that we must be faithful to the content, not the </w:t>
      </w:r>
      <w:r w:rsidR="00337115">
        <w:rPr>
          <w:rFonts w:ascii="Times New Roman" w:hAnsi="Times New Roman" w:cs="Times New Roman"/>
          <w:sz w:val="30"/>
          <w:szCs w:val="30"/>
          <w:lang w:val="en-US"/>
        </w:rPr>
        <w:t>decoration</w:t>
      </w:r>
      <w:r w:rsidRPr="008325D2">
        <w:rPr>
          <w:rFonts w:ascii="Times New Roman" w:hAnsi="Times New Roman" w:cs="Times New Roman"/>
          <w:sz w:val="30"/>
          <w:szCs w:val="30"/>
          <w:lang w:val="en-US"/>
        </w:rPr>
        <w:t xml:space="preserve">, to the Word, not the way of expressing it. But let us remember that many of us arrive at the content </w:t>
      </w:r>
      <w:r w:rsidR="00D27534">
        <w:rPr>
          <w:rFonts w:ascii="Times New Roman" w:hAnsi="Times New Roman" w:cs="Times New Roman"/>
          <w:sz w:val="30"/>
          <w:szCs w:val="30"/>
          <w:lang w:val="en-US"/>
        </w:rPr>
        <w:t xml:space="preserve">precisely </w:t>
      </w:r>
      <w:r w:rsidRPr="008325D2">
        <w:rPr>
          <w:rFonts w:ascii="Times New Roman" w:hAnsi="Times New Roman" w:cs="Times New Roman"/>
          <w:sz w:val="30"/>
          <w:szCs w:val="30"/>
          <w:lang w:val="en-US"/>
        </w:rPr>
        <w:t>through this passing ornamentation. Therefore, let us stop cast</w:t>
      </w:r>
      <w:r w:rsidR="00337115">
        <w:rPr>
          <w:rFonts w:ascii="Times New Roman" w:hAnsi="Times New Roman" w:cs="Times New Roman"/>
          <w:sz w:val="30"/>
          <w:szCs w:val="30"/>
          <w:lang w:val="en-US"/>
        </w:rPr>
        <w:t>ing</w:t>
      </w:r>
      <w:r w:rsidRPr="008325D2">
        <w:rPr>
          <w:rFonts w:ascii="Times New Roman" w:hAnsi="Times New Roman" w:cs="Times New Roman"/>
          <w:sz w:val="30"/>
          <w:szCs w:val="30"/>
          <w:lang w:val="en-US"/>
        </w:rPr>
        <w:t xml:space="preserve"> fire to separate the seemingly secondary and transitory things from the more important ones. When the fire goes out, we may</w:t>
      </w:r>
      <w:r w:rsidR="00337115">
        <w:rPr>
          <w:rFonts w:ascii="Times New Roman" w:hAnsi="Times New Roman" w:cs="Times New Roman"/>
          <w:sz w:val="30"/>
          <w:szCs w:val="30"/>
          <w:lang w:val="en-US"/>
        </w:rPr>
        <w:t xml:space="preserve"> </w:t>
      </w:r>
      <w:r w:rsidRPr="008325D2">
        <w:rPr>
          <w:rFonts w:ascii="Times New Roman" w:hAnsi="Times New Roman" w:cs="Times New Roman"/>
          <w:sz w:val="30"/>
          <w:szCs w:val="30"/>
          <w:lang w:val="en-US"/>
        </w:rPr>
        <w:t>find</w:t>
      </w:r>
      <w:r w:rsidR="00337115" w:rsidRPr="00337115">
        <w:rPr>
          <w:rFonts w:ascii="Times New Roman" w:hAnsi="Times New Roman" w:cs="Times New Roman"/>
          <w:sz w:val="30"/>
          <w:szCs w:val="30"/>
          <w:lang w:val="en-US"/>
        </w:rPr>
        <w:t xml:space="preserve">, unfortunately, </w:t>
      </w:r>
      <w:r w:rsidRPr="008325D2">
        <w:rPr>
          <w:rFonts w:ascii="Times New Roman" w:hAnsi="Times New Roman" w:cs="Times New Roman"/>
          <w:sz w:val="30"/>
          <w:szCs w:val="30"/>
          <w:lang w:val="en-US"/>
        </w:rPr>
        <w:t xml:space="preserve">that, in our zeal, we have burned the only bridge leading to the other shore. Custom is a bit like the piece of paper on which we have written our faith. Destroying it may destroy more than just the form of writing. If we make </w:t>
      </w:r>
      <w:r w:rsidR="00D27534">
        <w:rPr>
          <w:rFonts w:ascii="Times New Roman" w:hAnsi="Times New Roman" w:cs="Times New Roman"/>
          <w:sz w:val="30"/>
          <w:szCs w:val="30"/>
          <w:lang w:val="en-US"/>
        </w:rPr>
        <w:t>sacrifices</w:t>
      </w:r>
      <w:r w:rsidRPr="008325D2">
        <w:rPr>
          <w:rFonts w:ascii="Times New Roman" w:hAnsi="Times New Roman" w:cs="Times New Roman"/>
          <w:sz w:val="30"/>
          <w:szCs w:val="30"/>
          <w:lang w:val="en-US"/>
        </w:rPr>
        <w:t xml:space="preserve"> on secondary issues, </w:t>
      </w:r>
      <w:r w:rsidR="00D27534">
        <w:rPr>
          <w:rFonts w:ascii="Times New Roman" w:hAnsi="Times New Roman" w:cs="Times New Roman"/>
          <w:sz w:val="30"/>
          <w:szCs w:val="30"/>
          <w:lang w:val="en-US"/>
        </w:rPr>
        <w:t>will we not</w:t>
      </w:r>
      <w:r w:rsidRPr="008325D2">
        <w:rPr>
          <w:rFonts w:ascii="Times New Roman" w:hAnsi="Times New Roman" w:cs="Times New Roman"/>
          <w:sz w:val="30"/>
          <w:szCs w:val="30"/>
          <w:lang w:val="en-US"/>
        </w:rPr>
        <w:t xml:space="preserve"> end up making </w:t>
      </w:r>
      <w:r w:rsidR="00D27534">
        <w:rPr>
          <w:rFonts w:ascii="Times New Roman" w:hAnsi="Times New Roman" w:cs="Times New Roman"/>
          <w:sz w:val="30"/>
          <w:szCs w:val="30"/>
          <w:lang w:val="en-US"/>
        </w:rPr>
        <w:t>sacrifices</w:t>
      </w:r>
      <w:r w:rsidRPr="008325D2">
        <w:rPr>
          <w:rFonts w:ascii="Times New Roman" w:hAnsi="Times New Roman" w:cs="Times New Roman"/>
          <w:sz w:val="30"/>
          <w:szCs w:val="30"/>
          <w:lang w:val="en-US"/>
        </w:rPr>
        <w:t xml:space="preserve"> on important issues as well?</w:t>
      </w:r>
    </w:p>
    <w:p w:rsidR="00D27534" w:rsidRPr="00D27534" w:rsidRDefault="00D27534" w:rsidP="007D6963">
      <w:pPr>
        <w:spacing w:after="0" w:line="300" w:lineRule="auto"/>
        <w:ind w:firstLine="709"/>
        <w:jc w:val="both"/>
        <w:rPr>
          <w:rFonts w:ascii="Times New Roman" w:hAnsi="Times New Roman" w:cs="Times New Roman"/>
          <w:sz w:val="30"/>
          <w:szCs w:val="30"/>
          <w:lang w:val="en-US"/>
        </w:rPr>
      </w:pPr>
      <w:r w:rsidRPr="00D27534">
        <w:rPr>
          <w:rFonts w:ascii="Times New Roman" w:hAnsi="Times New Roman" w:cs="Times New Roman"/>
          <w:sz w:val="30"/>
          <w:szCs w:val="30"/>
          <w:lang w:val="en-US"/>
        </w:rPr>
        <w:t>Finally, the question of dialogue and evangeli</w:t>
      </w:r>
      <w:r>
        <w:rPr>
          <w:rFonts w:ascii="Times New Roman" w:hAnsi="Times New Roman" w:cs="Times New Roman"/>
          <w:sz w:val="30"/>
          <w:szCs w:val="30"/>
          <w:lang w:val="en-US"/>
        </w:rPr>
        <w:t>zation</w:t>
      </w:r>
      <w:r w:rsidRPr="00D27534">
        <w:rPr>
          <w:rFonts w:ascii="Times New Roman" w:hAnsi="Times New Roman" w:cs="Times New Roman"/>
          <w:sz w:val="30"/>
          <w:szCs w:val="30"/>
          <w:lang w:val="en-US"/>
        </w:rPr>
        <w:t>. Who, given a choice between discussing the most important issues with a wise expert and a little boy, would choose the latter? After all, Christian civilization is not just a burden, but a great treasure of wisdom and beauty. When we evangelize, we need to find a common language with the modern world, but why should we not enrich it with the past</w:t>
      </w:r>
      <w:r>
        <w:rPr>
          <w:rFonts w:ascii="Times New Roman" w:hAnsi="Times New Roman" w:cs="Times New Roman"/>
          <w:sz w:val="30"/>
          <w:szCs w:val="30"/>
          <w:lang w:val="en-US"/>
        </w:rPr>
        <w:t>—</w:t>
      </w:r>
      <w:r w:rsidRPr="00D27534">
        <w:rPr>
          <w:rFonts w:ascii="Times New Roman" w:hAnsi="Times New Roman" w:cs="Times New Roman"/>
          <w:sz w:val="30"/>
          <w:szCs w:val="30"/>
          <w:lang w:val="en-US"/>
        </w:rPr>
        <w:t xml:space="preserve">a culture that expands our experience with that of generations of Christians? </w:t>
      </w:r>
      <w:r>
        <w:rPr>
          <w:rFonts w:ascii="Times New Roman" w:hAnsi="Times New Roman" w:cs="Times New Roman"/>
          <w:sz w:val="30"/>
          <w:szCs w:val="30"/>
          <w:lang w:val="en-US"/>
        </w:rPr>
        <w:t>L</w:t>
      </w:r>
      <w:r w:rsidRPr="00D27534">
        <w:rPr>
          <w:rFonts w:ascii="Times New Roman" w:hAnsi="Times New Roman" w:cs="Times New Roman"/>
          <w:sz w:val="30"/>
          <w:szCs w:val="30"/>
          <w:lang w:val="en-US"/>
        </w:rPr>
        <w:t>et</w:t>
      </w:r>
      <w:r>
        <w:rPr>
          <w:rFonts w:ascii="Times New Roman" w:hAnsi="Times New Roman" w:cs="Times New Roman"/>
          <w:sz w:val="30"/>
          <w:szCs w:val="30"/>
          <w:lang w:val="en-US"/>
        </w:rPr>
        <w:t xml:space="preserve"> u</w:t>
      </w:r>
      <w:r w:rsidRPr="00D27534">
        <w:rPr>
          <w:rFonts w:ascii="Times New Roman" w:hAnsi="Times New Roman" w:cs="Times New Roman"/>
          <w:sz w:val="30"/>
          <w:szCs w:val="30"/>
          <w:lang w:val="en-US"/>
        </w:rPr>
        <w:t>s remember that there is no certainty that the Titanic will sink, despite what the experts on all the world</w:t>
      </w:r>
      <w:r>
        <w:rPr>
          <w:rFonts w:ascii="Times New Roman" w:hAnsi="Times New Roman" w:cs="Times New Roman"/>
          <w:sz w:val="30"/>
          <w:szCs w:val="30"/>
          <w:lang w:val="en-US"/>
        </w:rPr>
        <w:t>’</w:t>
      </w:r>
      <w:r w:rsidRPr="00D27534">
        <w:rPr>
          <w:rFonts w:ascii="Times New Roman" w:hAnsi="Times New Roman" w:cs="Times New Roman"/>
          <w:sz w:val="30"/>
          <w:szCs w:val="30"/>
          <w:lang w:val="en-US"/>
        </w:rPr>
        <w:t>s television stations think.</w:t>
      </w:r>
    </w:p>
    <w:p w:rsidR="00D27534" w:rsidRPr="00D27534" w:rsidRDefault="00D27534" w:rsidP="007D6963">
      <w:pPr>
        <w:spacing w:after="0" w:line="300" w:lineRule="auto"/>
        <w:ind w:firstLine="709"/>
        <w:jc w:val="both"/>
        <w:rPr>
          <w:rFonts w:ascii="Times New Roman" w:hAnsi="Times New Roman" w:cs="Times New Roman"/>
          <w:sz w:val="30"/>
          <w:szCs w:val="30"/>
          <w:lang w:val="en-US"/>
        </w:rPr>
      </w:pPr>
      <w:r w:rsidRPr="00D27534">
        <w:rPr>
          <w:rFonts w:ascii="Times New Roman" w:hAnsi="Times New Roman" w:cs="Times New Roman"/>
          <w:sz w:val="30"/>
          <w:szCs w:val="30"/>
          <w:lang w:val="en-US"/>
        </w:rPr>
        <w:t>Christians will always regard their revelation as universal and God as the only Creator, Lord</w:t>
      </w:r>
      <w:r>
        <w:rPr>
          <w:rFonts w:ascii="Times New Roman" w:hAnsi="Times New Roman" w:cs="Times New Roman"/>
          <w:sz w:val="30"/>
          <w:szCs w:val="30"/>
          <w:lang w:val="en-US"/>
        </w:rPr>
        <w:t>,</w:t>
      </w:r>
      <w:r w:rsidRPr="00D27534">
        <w:rPr>
          <w:rFonts w:ascii="Times New Roman" w:hAnsi="Times New Roman" w:cs="Times New Roman"/>
          <w:sz w:val="30"/>
          <w:szCs w:val="30"/>
          <w:lang w:val="en-US"/>
        </w:rPr>
        <w:t xml:space="preserve"> and Savior. This is why the Church has a message </w:t>
      </w:r>
      <w:r w:rsidRPr="00D27534">
        <w:rPr>
          <w:rFonts w:ascii="Times New Roman" w:hAnsi="Times New Roman" w:cs="Times New Roman"/>
          <w:sz w:val="30"/>
          <w:szCs w:val="30"/>
          <w:lang w:val="en-US"/>
        </w:rPr>
        <w:lastRenderedPageBreak/>
        <w:t>addressed to the whole world and not to members of an elite. Therefore, in principle, there is no alternative to building a Christian civilization</w:t>
      </w:r>
      <w:r>
        <w:rPr>
          <w:rFonts w:ascii="Times New Roman" w:hAnsi="Times New Roman" w:cs="Times New Roman"/>
          <w:sz w:val="30"/>
          <w:szCs w:val="30"/>
          <w:lang w:val="en-US"/>
        </w:rPr>
        <w:t>—</w:t>
      </w:r>
      <w:r w:rsidRPr="00D27534">
        <w:rPr>
          <w:rFonts w:ascii="Times New Roman" w:hAnsi="Times New Roman" w:cs="Times New Roman"/>
          <w:sz w:val="30"/>
          <w:szCs w:val="30"/>
          <w:lang w:val="en-US"/>
        </w:rPr>
        <w:t>any possible controversy only can be about what its architecture will be, with whom we will build</w:t>
      </w:r>
      <w:r>
        <w:rPr>
          <w:rFonts w:ascii="Times New Roman" w:hAnsi="Times New Roman" w:cs="Times New Roman"/>
          <w:sz w:val="30"/>
          <w:szCs w:val="30"/>
          <w:lang w:val="en-US"/>
        </w:rPr>
        <w:t>,</w:t>
      </w:r>
      <w:r w:rsidRPr="00D27534">
        <w:rPr>
          <w:rFonts w:ascii="Times New Roman" w:hAnsi="Times New Roman" w:cs="Times New Roman"/>
          <w:sz w:val="30"/>
          <w:szCs w:val="30"/>
          <w:lang w:val="en-US"/>
        </w:rPr>
        <w:t xml:space="preserve"> and how much of the old building will be used to </w:t>
      </w:r>
      <w:r w:rsidR="00E57588">
        <w:rPr>
          <w:rFonts w:ascii="Times New Roman" w:hAnsi="Times New Roman" w:cs="Times New Roman"/>
          <w:sz w:val="30"/>
          <w:szCs w:val="30"/>
          <w:lang w:val="en-US"/>
        </w:rPr>
        <w:t>construct</w:t>
      </w:r>
      <w:bookmarkStart w:id="0" w:name="_GoBack"/>
      <w:bookmarkEnd w:id="0"/>
      <w:r w:rsidRPr="00D27534">
        <w:rPr>
          <w:rFonts w:ascii="Times New Roman" w:hAnsi="Times New Roman" w:cs="Times New Roman"/>
          <w:sz w:val="30"/>
          <w:szCs w:val="30"/>
          <w:lang w:val="en-US"/>
        </w:rPr>
        <w:t xml:space="preserve"> the next. After all, it is clearly written: the gates of hell will not prevail against </w:t>
      </w:r>
      <w:r>
        <w:rPr>
          <w:rFonts w:ascii="Times New Roman" w:hAnsi="Times New Roman" w:cs="Times New Roman"/>
          <w:sz w:val="30"/>
          <w:szCs w:val="30"/>
          <w:lang w:val="en-US"/>
        </w:rPr>
        <w:t>it</w:t>
      </w:r>
      <w:r w:rsidRPr="00D27534">
        <w:rPr>
          <w:rFonts w:ascii="Times New Roman" w:hAnsi="Times New Roman" w:cs="Times New Roman"/>
          <w:sz w:val="30"/>
          <w:szCs w:val="30"/>
          <w:lang w:val="en-US"/>
        </w:rPr>
        <w:t>.</w:t>
      </w:r>
    </w:p>
    <w:p w:rsidR="001D5B69" w:rsidRPr="00237231" w:rsidRDefault="001D5B69" w:rsidP="004921D7">
      <w:pPr>
        <w:spacing w:after="0" w:line="300" w:lineRule="auto"/>
        <w:ind w:firstLine="709"/>
        <w:jc w:val="both"/>
        <w:rPr>
          <w:rFonts w:ascii="Times New Roman" w:hAnsi="Times New Roman" w:cs="Times New Roman"/>
          <w:sz w:val="30"/>
          <w:szCs w:val="30"/>
          <w:lang w:val="en-US"/>
        </w:rPr>
      </w:pPr>
      <w:r w:rsidRPr="001D5B69">
        <w:rPr>
          <w:rFonts w:ascii="Times New Roman" w:hAnsi="Times New Roman" w:cs="Times New Roman"/>
          <w:sz w:val="30"/>
          <w:szCs w:val="30"/>
          <w:lang w:val="en-US"/>
        </w:rPr>
        <w:t xml:space="preserve">What we especially need at this time in history are </w:t>
      </w:r>
      <w:r w:rsidR="00344190">
        <w:rPr>
          <w:rFonts w:ascii="Times New Roman" w:hAnsi="Times New Roman" w:cs="Times New Roman"/>
          <w:sz w:val="30"/>
          <w:szCs w:val="30"/>
          <w:lang w:val="en-US"/>
        </w:rPr>
        <w:t>people</w:t>
      </w:r>
      <w:r w:rsidRPr="001D5B69">
        <w:rPr>
          <w:rFonts w:ascii="Times New Roman" w:hAnsi="Times New Roman" w:cs="Times New Roman"/>
          <w:sz w:val="30"/>
          <w:szCs w:val="30"/>
          <w:lang w:val="en-US"/>
        </w:rPr>
        <w:t xml:space="preserve"> who, through an enlightened and lived faith, make God credible in this world. The negative witness of Christians talking about God and living against Him has </w:t>
      </w:r>
      <w:r w:rsidR="00237231">
        <w:rPr>
          <w:rFonts w:ascii="Times New Roman" w:hAnsi="Times New Roman" w:cs="Times New Roman"/>
          <w:sz w:val="30"/>
          <w:szCs w:val="30"/>
          <w:lang w:val="en-US"/>
        </w:rPr>
        <w:t>obscured</w:t>
      </w:r>
      <w:r w:rsidRPr="001D5B69">
        <w:rPr>
          <w:rFonts w:ascii="Times New Roman" w:hAnsi="Times New Roman" w:cs="Times New Roman"/>
          <w:sz w:val="30"/>
          <w:szCs w:val="30"/>
          <w:lang w:val="en-US"/>
        </w:rPr>
        <w:t xml:space="preserve"> the image of God and opened the door to unbelief. We need </w:t>
      </w:r>
      <w:r w:rsidR="00237231">
        <w:rPr>
          <w:rFonts w:ascii="Times New Roman" w:hAnsi="Times New Roman" w:cs="Times New Roman"/>
          <w:sz w:val="30"/>
          <w:szCs w:val="30"/>
          <w:lang w:val="en-US"/>
        </w:rPr>
        <w:t>people</w:t>
      </w:r>
      <w:r w:rsidRPr="001D5B69">
        <w:rPr>
          <w:rFonts w:ascii="Times New Roman" w:hAnsi="Times New Roman" w:cs="Times New Roman"/>
          <w:sz w:val="30"/>
          <w:szCs w:val="30"/>
          <w:lang w:val="en-US"/>
        </w:rPr>
        <w:t xml:space="preserve"> who keep their eyes on God, learning true humanity from Him. We need </w:t>
      </w:r>
      <w:r w:rsidR="00237231">
        <w:rPr>
          <w:rFonts w:ascii="Times New Roman" w:hAnsi="Times New Roman" w:cs="Times New Roman"/>
          <w:sz w:val="30"/>
          <w:szCs w:val="30"/>
          <w:lang w:val="en-US"/>
        </w:rPr>
        <w:t>people</w:t>
      </w:r>
      <w:r w:rsidRPr="001D5B69">
        <w:rPr>
          <w:rFonts w:ascii="Times New Roman" w:hAnsi="Times New Roman" w:cs="Times New Roman"/>
          <w:sz w:val="30"/>
          <w:szCs w:val="30"/>
          <w:lang w:val="en-US"/>
        </w:rPr>
        <w:t xml:space="preserve"> whose intellect is illuminated by the light of God and who allow their hearts to be opened, so that their intellect can speak to the intellect of others and their hearts can open the hearts of others. </w:t>
      </w:r>
      <w:r w:rsidRPr="00237231">
        <w:rPr>
          <w:rFonts w:ascii="Times New Roman" w:hAnsi="Times New Roman" w:cs="Times New Roman"/>
          <w:sz w:val="30"/>
          <w:szCs w:val="30"/>
          <w:lang w:val="en-US"/>
        </w:rPr>
        <w:t xml:space="preserve">Only through </w:t>
      </w:r>
      <w:r w:rsidR="00237231" w:rsidRPr="00237231">
        <w:rPr>
          <w:rFonts w:ascii="Times New Roman" w:hAnsi="Times New Roman" w:cs="Times New Roman"/>
          <w:sz w:val="30"/>
          <w:szCs w:val="30"/>
          <w:lang w:val="en-US"/>
        </w:rPr>
        <w:t>pe</w:t>
      </w:r>
      <w:r w:rsidR="00237231">
        <w:rPr>
          <w:rFonts w:ascii="Times New Roman" w:hAnsi="Times New Roman" w:cs="Times New Roman"/>
          <w:sz w:val="30"/>
          <w:szCs w:val="30"/>
          <w:lang w:val="en-US"/>
        </w:rPr>
        <w:t>ople</w:t>
      </w:r>
      <w:r w:rsidRPr="00237231">
        <w:rPr>
          <w:rFonts w:ascii="Times New Roman" w:hAnsi="Times New Roman" w:cs="Times New Roman"/>
          <w:sz w:val="30"/>
          <w:szCs w:val="30"/>
          <w:lang w:val="en-US"/>
        </w:rPr>
        <w:t xml:space="preserve"> who are touched by God do we open the way that leads Him to </w:t>
      </w:r>
      <w:r w:rsidR="00237231">
        <w:rPr>
          <w:rFonts w:ascii="Times New Roman" w:hAnsi="Times New Roman" w:cs="Times New Roman"/>
          <w:sz w:val="30"/>
          <w:szCs w:val="30"/>
          <w:lang w:val="en-US"/>
        </w:rPr>
        <w:t>people</w:t>
      </w:r>
      <w:r w:rsidRPr="00237231">
        <w:rPr>
          <w:rFonts w:ascii="Times New Roman" w:hAnsi="Times New Roman" w:cs="Times New Roman"/>
          <w:sz w:val="30"/>
          <w:szCs w:val="30"/>
          <w:lang w:val="en-US"/>
        </w:rPr>
        <w:t>.</w:t>
      </w:r>
    </w:p>
    <w:p w:rsidR="00237231" w:rsidRPr="00237231" w:rsidRDefault="00237231" w:rsidP="00237231">
      <w:pPr>
        <w:spacing w:after="0" w:line="300" w:lineRule="auto"/>
        <w:ind w:firstLine="709"/>
        <w:jc w:val="both"/>
        <w:rPr>
          <w:rFonts w:ascii="Times New Roman" w:hAnsi="Times New Roman" w:cs="Times New Roman"/>
          <w:sz w:val="30"/>
          <w:szCs w:val="30"/>
          <w:lang w:val="en-US"/>
        </w:rPr>
      </w:pPr>
      <w:r w:rsidRPr="00237231">
        <w:rPr>
          <w:rFonts w:ascii="Times New Roman" w:hAnsi="Times New Roman" w:cs="Times New Roman"/>
          <w:sz w:val="30"/>
          <w:szCs w:val="30"/>
          <w:lang w:val="en-US"/>
        </w:rPr>
        <w:t>Particularly in Europe, a culture has developed that, in a way pr</w:t>
      </w:r>
      <w:r>
        <w:rPr>
          <w:rFonts w:ascii="Times New Roman" w:hAnsi="Times New Roman" w:cs="Times New Roman"/>
          <w:sz w:val="30"/>
          <w:szCs w:val="30"/>
          <w:lang w:val="en-US"/>
        </w:rPr>
        <w:t xml:space="preserve">eviously </w:t>
      </w:r>
      <w:r w:rsidRPr="00237231">
        <w:rPr>
          <w:rFonts w:ascii="Times New Roman" w:hAnsi="Times New Roman" w:cs="Times New Roman"/>
          <w:sz w:val="30"/>
          <w:szCs w:val="30"/>
          <w:lang w:val="en-US"/>
        </w:rPr>
        <w:t>unknown to human</w:t>
      </w:r>
      <w:r>
        <w:rPr>
          <w:rFonts w:ascii="Times New Roman" w:hAnsi="Times New Roman" w:cs="Times New Roman"/>
          <w:sz w:val="30"/>
          <w:szCs w:val="30"/>
          <w:lang w:val="en-US"/>
        </w:rPr>
        <w:t>ity</w:t>
      </w:r>
      <w:r w:rsidRPr="00237231">
        <w:rPr>
          <w:rFonts w:ascii="Times New Roman" w:hAnsi="Times New Roman" w:cs="Times New Roman"/>
          <w:sz w:val="30"/>
          <w:szCs w:val="30"/>
          <w:lang w:val="en-US"/>
        </w:rPr>
        <w:t>, excludes God from public consciousness, whether he is denied altogether or his existence is judged to be unprovable, uncertain, and therefore belonging to the realm of subjective choices, a presence in any case irrelevant to public life.</w:t>
      </w:r>
    </w:p>
    <w:p w:rsidR="00DF329A" w:rsidRPr="004E09BF" w:rsidRDefault="00237231" w:rsidP="00CD3246">
      <w:pPr>
        <w:spacing w:after="0" w:line="300" w:lineRule="auto"/>
        <w:ind w:firstLine="709"/>
        <w:jc w:val="both"/>
        <w:rPr>
          <w:rFonts w:ascii="Times New Roman" w:hAnsi="Times New Roman" w:cs="Times New Roman"/>
          <w:sz w:val="30"/>
          <w:szCs w:val="30"/>
          <w:lang w:val="en-US"/>
        </w:rPr>
      </w:pPr>
      <w:r w:rsidRPr="00237231">
        <w:rPr>
          <w:rFonts w:ascii="Times New Roman" w:hAnsi="Times New Roman" w:cs="Times New Roman"/>
          <w:sz w:val="30"/>
          <w:szCs w:val="30"/>
          <w:lang w:val="en-US"/>
        </w:rPr>
        <w:t xml:space="preserve">Unfortunately, the prevailing climate of profound defensiveness does not serve to discuss what we propose to the world. Instead of focusing on survival strategies, we need to finally think about goals. </w:t>
      </w:r>
      <w:r>
        <w:rPr>
          <w:rFonts w:ascii="Times New Roman" w:hAnsi="Times New Roman" w:cs="Times New Roman"/>
          <w:sz w:val="30"/>
          <w:szCs w:val="30"/>
          <w:lang w:val="en-US"/>
        </w:rPr>
        <w:t>I</w:t>
      </w:r>
      <w:r w:rsidRPr="00237231">
        <w:rPr>
          <w:rFonts w:ascii="Times New Roman" w:hAnsi="Times New Roman" w:cs="Times New Roman"/>
          <w:sz w:val="30"/>
          <w:szCs w:val="30"/>
          <w:lang w:val="en-US"/>
        </w:rPr>
        <w:t xml:space="preserve">t must be admitted that the vision of goals is highly </w:t>
      </w:r>
      <w:r>
        <w:rPr>
          <w:rFonts w:ascii="Times New Roman" w:hAnsi="Times New Roman" w:cs="Times New Roman"/>
          <w:sz w:val="30"/>
          <w:szCs w:val="30"/>
          <w:lang w:val="en-US"/>
        </w:rPr>
        <w:t>imprecise</w:t>
      </w:r>
      <w:r w:rsidRPr="00237231">
        <w:rPr>
          <w:rFonts w:ascii="Times New Roman" w:hAnsi="Times New Roman" w:cs="Times New Roman"/>
          <w:sz w:val="30"/>
          <w:szCs w:val="30"/>
          <w:lang w:val="en-US"/>
        </w:rPr>
        <w:t>. Agreeing that we do not want to return to the era of the Church</w:t>
      </w:r>
      <w:r w:rsidR="00CD3246">
        <w:rPr>
          <w:rFonts w:ascii="Times New Roman" w:hAnsi="Times New Roman" w:cs="Times New Roman"/>
          <w:sz w:val="30"/>
          <w:szCs w:val="30"/>
          <w:lang w:val="en-US"/>
        </w:rPr>
        <w:t>’</w:t>
      </w:r>
      <w:r w:rsidRPr="00237231">
        <w:rPr>
          <w:rFonts w:ascii="Times New Roman" w:hAnsi="Times New Roman" w:cs="Times New Roman"/>
          <w:sz w:val="30"/>
          <w:szCs w:val="30"/>
          <w:lang w:val="en-US"/>
        </w:rPr>
        <w:t>s political power does not mean, unfortunately, that we are clear about what to do. A convincing critique of the defects of the old model of Christian civilization is not accompanied by a convincing proposal to the question: how to Christianize the world without repeating the mistakes of the past? The fact that the Church, made wiser by the experience of the centuries, does not intend to exercise political power</w:t>
      </w:r>
      <w:r w:rsidR="00CD3246">
        <w:rPr>
          <w:rFonts w:ascii="Times New Roman" w:hAnsi="Times New Roman" w:cs="Times New Roman"/>
          <w:sz w:val="30"/>
          <w:szCs w:val="30"/>
          <w:lang w:val="en-US"/>
        </w:rPr>
        <w:t>,</w:t>
      </w:r>
      <w:r w:rsidRPr="00237231">
        <w:rPr>
          <w:rFonts w:ascii="Times New Roman" w:hAnsi="Times New Roman" w:cs="Times New Roman"/>
          <w:sz w:val="30"/>
          <w:szCs w:val="30"/>
          <w:lang w:val="en-US"/>
        </w:rPr>
        <w:t xml:space="preserve"> does not mean after all that it will not try to Christianize </w:t>
      </w:r>
      <w:r w:rsidRPr="00237231">
        <w:rPr>
          <w:rFonts w:ascii="Times New Roman" w:hAnsi="Times New Roman" w:cs="Times New Roman"/>
          <w:sz w:val="30"/>
          <w:szCs w:val="30"/>
          <w:lang w:val="en-US"/>
        </w:rPr>
        <w:lastRenderedPageBreak/>
        <w:t>politics. The same applies to matters of culture and economics. Evangelization of these areas is an obvious goal for Christians. However, do we really know what Christianization means for the world today? Do we know what it will be like if it re-embraces the Christian message? Will it be similar to what it is today? What will change in it? These are questions to which I see no easy answers.</w:t>
      </w:r>
    </w:p>
    <w:sectPr w:rsidR="00DF329A" w:rsidRPr="004E09BF" w:rsidSect="00A63A5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D79" w:rsidRDefault="00D33D79" w:rsidP="000175DB">
      <w:pPr>
        <w:spacing w:after="0" w:line="240" w:lineRule="auto"/>
      </w:pPr>
      <w:r>
        <w:separator/>
      </w:r>
    </w:p>
  </w:endnote>
  <w:endnote w:type="continuationSeparator" w:id="0">
    <w:p w:rsidR="00D33D79" w:rsidRDefault="00D33D79" w:rsidP="00017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796374"/>
      <w:docPartObj>
        <w:docPartGallery w:val="Page Numbers (Bottom of Page)"/>
        <w:docPartUnique/>
      </w:docPartObj>
    </w:sdtPr>
    <w:sdtContent>
      <w:p w:rsidR="00884845" w:rsidRDefault="00111DDF">
        <w:pPr>
          <w:pStyle w:val="Piedepgina"/>
          <w:jc w:val="center"/>
        </w:pPr>
        <w:r>
          <w:fldChar w:fldCharType="begin"/>
        </w:r>
        <w:r w:rsidR="00884845">
          <w:instrText>PAGE   \* MERGEFORMAT</w:instrText>
        </w:r>
        <w:r>
          <w:fldChar w:fldCharType="separate"/>
        </w:r>
        <w:r w:rsidR="006D7740">
          <w:rPr>
            <w:noProof/>
          </w:rPr>
          <w:t>12</w:t>
        </w:r>
        <w:r>
          <w:fldChar w:fldCharType="end"/>
        </w:r>
      </w:p>
    </w:sdtContent>
  </w:sdt>
  <w:p w:rsidR="000175DB" w:rsidRDefault="000175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D79" w:rsidRDefault="00D33D79" w:rsidP="000175DB">
      <w:pPr>
        <w:spacing w:after="0" w:line="240" w:lineRule="auto"/>
      </w:pPr>
      <w:r>
        <w:separator/>
      </w:r>
    </w:p>
  </w:footnote>
  <w:footnote w:type="continuationSeparator" w:id="0">
    <w:p w:rsidR="00D33D79" w:rsidRDefault="00D33D79" w:rsidP="00017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539F4"/>
    <w:multiLevelType w:val="hybridMultilevel"/>
    <w:tmpl w:val="388A949A"/>
    <w:lvl w:ilvl="0" w:tplc="B9BC08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0175DB"/>
    <w:rsid w:val="000027B4"/>
    <w:rsid w:val="0000790C"/>
    <w:rsid w:val="00011FD6"/>
    <w:rsid w:val="0001294F"/>
    <w:rsid w:val="000175DB"/>
    <w:rsid w:val="000269E4"/>
    <w:rsid w:val="00033882"/>
    <w:rsid w:val="000603B7"/>
    <w:rsid w:val="0006166B"/>
    <w:rsid w:val="0006288C"/>
    <w:rsid w:val="00065D81"/>
    <w:rsid w:val="00067F60"/>
    <w:rsid w:val="00075FE4"/>
    <w:rsid w:val="00081256"/>
    <w:rsid w:val="000815B8"/>
    <w:rsid w:val="000858BF"/>
    <w:rsid w:val="000A0312"/>
    <w:rsid w:val="000A644B"/>
    <w:rsid w:val="000B2FDA"/>
    <w:rsid w:val="000C2317"/>
    <w:rsid w:val="000C4028"/>
    <w:rsid w:val="000E689F"/>
    <w:rsid w:val="000F1AFC"/>
    <w:rsid w:val="000F3414"/>
    <w:rsid w:val="000F5CDD"/>
    <w:rsid w:val="000F5D86"/>
    <w:rsid w:val="00110BD1"/>
    <w:rsid w:val="00111090"/>
    <w:rsid w:val="00111DDF"/>
    <w:rsid w:val="00113473"/>
    <w:rsid w:val="00117AE1"/>
    <w:rsid w:val="00124CA4"/>
    <w:rsid w:val="00130AAB"/>
    <w:rsid w:val="00135D4D"/>
    <w:rsid w:val="00136C58"/>
    <w:rsid w:val="00137636"/>
    <w:rsid w:val="001403C2"/>
    <w:rsid w:val="001408CC"/>
    <w:rsid w:val="00143973"/>
    <w:rsid w:val="00146400"/>
    <w:rsid w:val="00161E22"/>
    <w:rsid w:val="00162B74"/>
    <w:rsid w:val="001633E8"/>
    <w:rsid w:val="00170E9C"/>
    <w:rsid w:val="00174DD5"/>
    <w:rsid w:val="001763C1"/>
    <w:rsid w:val="0018036D"/>
    <w:rsid w:val="00185B45"/>
    <w:rsid w:val="00196CF8"/>
    <w:rsid w:val="001A024B"/>
    <w:rsid w:val="001A07A3"/>
    <w:rsid w:val="001D0C4E"/>
    <w:rsid w:val="001D3B87"/>
    <w:rsid w:val="001D4BAF"/>
    <w:rsid w:val="001D5B69"/>
    <w:rsid w:val="001D7594"/>
    <w:rsid w:val="001E4649"/>
    <w:rsid w:val="001E5A2D"/>
    <w:rsid w:val="001F0A2E"/>
    <w:rsid w:val="0020257A"/>
    <w:rsid w:val="00204654"/>
    <w:rsid w:val="00205A6B"/>
    <w:rsid w:val="00215471"/>
    <w:rsid w:val="00222A17"/>
    <w:rsid w:val="002271C7"/>
    <w:rsid w:val="002342BA"/>
    <w:rsid w:val="00237231"/>
    <w:rsid w:val="002412C3"/>
    <w:rsid w:val="002453C4"/>
    <w:rsid w:val="002471FC"/>
    <w:rsid w:val="00270459"/>
    <w:rsid w:val="00272C2C"/>
    <w:rsid w:val="0029089D"/>
    <w:rsid w:val="00292CED"/>
    <w:rsid w:val="002964CF"/>
    <w:rsid w:val="00296BE5"/>
    <w:rsid w:val="002A1302"/>
    <w:rsid w:val="002A4D1D"/>
    <w:rsid w:val="002A7B13"/>
    <w:rsid w:val="002B44FC"/>
    <w:rsid w:val="002B46D8"/>
    <w:rsid w:val="002C1C10"/>
    <w:rsid w:val="002C50FD"/>
    <w:rsid w:val="002D17AC"/>
    <w:rsid w:val="002D325B"/>
    <w:rsid w:val="002D331C"/>
    <w:rsid w:val="002D629E"/>
    <w:rsid w:val="002F2A18"/>
    <w:rsid w:val="00303F03"/>
    <w:rsid w:val="00307755"/>
    <w:rsid w:val="00311FFD"/>
    <w:rsid w:val="0031407B"/>
    <w:rsid w:val="00315D30"/>
    <w:rsid w:val="003217E9"/>
    <w:rsid w:val="00321FFE"/>
    <w:rsid w:val="00322C08"/>
    <w:rsid w:val="003323FA"/>
    <w:rsid w:val="00337115"/>
    <w:rsid w:val="00343835"/>
    <w:rsid w:val="00344190"/>
    <w:rsid w:val="00344431"/>
    <w:rsid w:val="003503C9"/>
    <w:rsid w:val="0035579B"/>
    <w:rsid w:val="00355DB1"/>
    <w:rsid w:val="00373DCA"/>
    <w:rsid w:val="0037793F"/>
    <w:rsid w:val="00377F75"/>
    <w:rsid w:val="0039251F"/>
    <w:rsid w:val="003A002A"/>
    <w:rsid w:val="003A0DEC"/>
    <w:rsid w:val="003A1763"/>
    <w:rsid w:val="003A44EE"/>
    <w:rsid w:val="003B4660"/>
    <w:rsid w:val="003B5F5C"/>
    <w:rsid w:val="003C156D"/>
    <w:rsid w:val="003C2679"/>
    <w:rsid w:val="003D21E7"/>
    <w:rsid w:val="003D7296"/>
    <w:rsid w:val="003E27CB"/>
    <w:rsid w:val="003F5293"/>
    <w:rsid w:val="003F74F1"/>
    <w:rsid w:val="00404017"/>
    <w:rsid w:val="00411435"/>
    <w:rsid w:val="00416FCC"/>
    <w:rsid w:val="00423104"/>
    <w:rsid w:val="00424B11"/>
    <w:rsid w:val="00430440"/>
    <w:rsid w:val="00432A01"/>
    <w:rsid w:val="004332E6"/>
    <w:rsid w:val="00435B54"/>
    <w:rsid w:val="00435CA9"/>
    <w:rsid w:val="00437DBD"/>
    <w:rsid w:val="00441F77"/>
    <w:rsid w:val="00443DF8"/>
    <w:rsid w:val="004466F3"/>
    <w:rsid w:val="004815E3"/>
    <w:rsid w:val="00484168"/>
    <w:rsid w:val="0049018E"/>
    <w:rsid w:val="004921D7"/>
    <w:rsid w:val="00492986"/>
    <w:rsid w:val="00494D64"/>
    <w:rsid w:val="004A596A"/>
    <w:rsid w:val="004A6DD4"/>
    <w:rsid w:val="004A7368"/>
    <w:rsid w:val="004B0C97"/>
    <w:rsid w:val="004B5F91"/>
    <w:rsid w:val="004C1D25"/>
    <w:rsid w:val="004C39A2"/>
    <w:rsid w:val="004D7FBC"/>
    <w:rsid w:val="004E09BF"/>
    <w:rsid w:val="004E4890"/>
    <w:rsid w:val="004F0A79"/>
    <w:rsid w:val="004F0D8A"/>
    <w:rsid w:val="004F7316"/>
    <w:rsid w:val="00507B30"/>
    <w:rsid w:val="00516036"/>
    <w:rsid w:val="005179EB"/>
    <w:rsid w:val="00517D88"/>
    <w:rsid w:val="00521649"/>
    <w:rsid w:val="0052434A"/>
    <w:rsid w:val="005318D1"/>
    <w:rsid w:val="00536C5D"/>
    <w:rsid w:val="00542B7A"/>
    <w:rsid w:val="00545F4D"/>
    <w:rsid w:val="00554E8A"/>
    <w:rsid w:val="00561DC7"/>
    <w:rsid w:val="005728A0"/>
    <w:rsid w:val="00576625"/>
    <w:rsid w:val="00582630"/>
    <w:rsid w:val="005961AE"/>
    <w:rsid w:val="005A4A94"/>
    <w:rsid w:val="005B21B2"/>
    <w:rsid w:val="005B3CCE"/>
    <w:rsid w:val="005C130A"/>
    <w:rsid w:val="005F0521"/>
    <w:rsid w:val="00603387"/>
    <w:rsid w:val="006045A2"/>
    <w:rsid w:val="00611015"/>
    <w:rsid w:val="00614467"/>
    <w:rsid w:val="00623342"/>
    <w:rsid w:val="00624EBB"/>
    <w:rsid w:val="0062608B"/>
    <w:rsid w:val="0062662B"/>
    <w:rsid w:val="00630087"/>
    <w:rsid w:val="00632385"/>
    <w:rsid w:val="006431C1"/>
    <w:rsid w:val="00643E0F"/>
    <w:rsid w:val="006477B4"/>
    <w:rsid w:val="00652DA9"/>
    <w:rsid w:val="0066732C"/>
    <w:rsid w:val="00667841"/>
    <w:rsid w:val="006824D9"/>
    <w:rsid w:val="00683F69"/>
    <w:rsid w:val="006944EA"/>
    <w:rsid w:val="006A6760"/>
    <w:rsid w:val="006B55FA"/>
    <w:rsid w:val="006B6785"/>
    <w:rsid w:val="006C6746"/>
    <w:rsid w:val="006C7FCD"/>
    <w:rsid w:val="006D08BC"/>
    <w:rsid w:val="006D19E0"/>
    <w:rsid w:val="006D7740"/>
    <w:rsid w:val="006D7D2A"/>
    <w:rsid w:val="006D7D56"/>
    <w:rsid w:val="00700CF3"/>
    <w:rsid w:val="00702EC5"/>
    <w:rsid w:val="00731763"/>
    <w:rsid w:val="00756260"/>
    <w:rsid w:val="007604AB"/>
    <w:rsid w:val="00761C03"/>
    <w:rsid w:val="00786AD2"/>
    <w:rsid w:val="007A1A1C"/>
    <w:rsid w:val="007A2DB5"/>
    <w:rsid w:val="007B326B"/>
    <w:rsid w:val="007B326C"/>
    <w:rsid w:val="007B32D7"/>
    <w:rsid w:val="007C062A"/>
    <w:rsid w:val="007D4BA4"/>
    <w:rsid w:val="007D557F"/>
    <w:rsid w:val="007D6963"/>
    <w:rsid w:val="007E3143"/>
    <w:rsid w:val="007E7729"/>
    <w:rsid w:val="007F353E"/>
    <w:rsid w:val="007F541E"/>
    <w:rsid w:val="00801C03"/>
    <w:rsid w:val="008045BE"/>
    <w:rsid w:val="008065FC"/>
    <w:rsid w:val="008068A6"/>
    <w:rsid w:val="00812BB2"/>
    <w:rsid w:val="00821DCB"/>
    <w:rsid w:val="00824818"/>
    <w:rsid w:val="008325D2"/>
    <w:rsid w:val="00836097"/>
    <w:rsid w:val="0084380F"/>
    <w:rsid w:val="008644AE"/>
    <w:rsid w:val="00864557"/>
    <w:rsid w:val="008664A3"/>
    <w:rsid w:val="0086720A"/>
    <w:rsid w:val="00867404"/>
    <w:rsid w:val="0086761B"/>
    <w:rsid w:val="00870ADE"/>
    <w:rsid w:val="00871792"/>
    <w:rsid w:val="00871C4D"/>
    <w:rsid w:val="0087431D"/>
    <w:rsid w:val="008764DB"/>
    <w:rsid w:val="00877188"/>
    <w:rsid w:val="0088381C"/>
    <w:rsid w:val="00884845"/>
    <w:rsid w:val="00887C36"/>
    <w:rsid w:val="008A404A"/>
    <w:rsid w:val="008A44CF"/>
    <w:rsid w:val="008B203D"/>
    <w:rsid w:val="008D2E46"/>
    <w:rsid w:val="008D44BE"/>
    <w:rsid w:val="008D5D36"/>
    <w:rsid w:val="008D6243"/>
    <w:rsid w:val="008F0453"/>
    <w:rsid w:val="008F6DD4"/>
    <w:rsid w:val="00903F22"/>
    <w:rsid w:val="00906655"/>
    <w:rsid w:val="00907D24"/>
    <w:rsid w:val="0091766D"/>
    <w:rsid w:val="00922552"/>
    <w:rsid w:val="009406C6"/>
    <w:rsid w:val="00966A0C"/>
    <w:rsid w:val="00966C21"/>
    <w:rsid w:val="009701D9"/>
    <w:rsid w:val="00980F44"/>
    <w:rsid w:val="00983F99"/>
    <w:rsid w:val="00985A39"/>
    <w:rsid w:val="00992893"/>
    <w:rsid w:val="00993939"/>
    <w:rsid w:val="009B201C"/>
    <w:rsid w:val="009B2D21"/>
    <w:rsid w:val="009B66D1"/>
    <w:rsid w:val="009C060F"/>
    <w:rsid w:val="009D7C3A"/>
    <w:rsid w:val="009E5B9C"/>
    <w:rsid w:val="009E73EC"/>
    <w:rsid w:val="009F28DE"/>
    <w:rsid w:val="009F59A9"/>
    <w:rsid w:val="009F7FA3"/>
    <w:rsid w:val="00A038E6"/>
    <w:rsid w:val="00A0615E"/>
    <w:rsid w:val="00A06FA1"/>
    <w:rsid w:val="00A109F6"/>
    <w:rsid w:val="00A10BEC"/>
    <w:rsid w:val="00A136F7"/>
    <w:rsid w:val="00A1553B"/>
    <w:rsid w:val="00A17498"/>
    <w:rsid w:val="00A2543F"/>
    <w:rsid w:val="00A313E8"/>
    <w:rsid w:val="00A34AC9"/>
    <w:rsid w:val="00A42086"/>
    <w:rsid w:val="00A44380"/>
    <w:rsid w:val="00A4542E"/>
    <w:rsid w:val="00A522CA"/>
    <w:rsid w:val="00A529B1"/>
    <w:rsid w:val="00A530FD"/>
    <w:rsid w:val="00A5544D"/>
    <w:rsid w:val="00A6081A"/>
    <w:rsid w:val="00A63A54"/>
    <w:rsid w:val="00A64EDA"/>
    <w:rsid w:val="00A675E1"/>
    <w:rsid w:val="00A8219E"/>
    <w:rsid w:val="00A9424D"/>
    <w:rsid w:val="00AA0BAE"/>
    <w:rsid w:val="00AA13EB"/>
    <w:rsid w:val="00AA2A9B"/>
    <w:rsid w:val="00AA586C"/>
    <w:rsid w:val="00AA5DED"/>
    <w:rsid w:val="00AB48A3"/>
    <w:rsid w:val="00AB530B"/>
    <w:rsid w:val="00AC0C46"/>
    <w:rsid w:val="00AC61A2"/>
    <w:rsid w:val="00AC7896"/>
    <w:rsid w:val="00AE1987"/>
    <w:rsid w:val="00AE77A7"/>
    <w:rsid w:val="00AF2B1E"/>
    <w:rsid w:val="00AF3EC8"/>
    <w:rsid w:val="00B005D9"/>
    <w:rsid w:val="00B02E02"/>
    <w:rsid w:val="00B13BA6"/>
    <w:rsid w:val="00B15F1D"/>
    <w:rsid w:val="00B17526"/>
    <w:rsid w:val="00B24BBD"/>
    <w:rsid w:val="00B34C78"/>
    <w:rsid w:val="00B43324"/>
    <w:rsid w:val="00B4598A"/>
    <w:rsid w:val="00B63166"/>
    <w:rsid w:val="00B63C28"/>
    <w:rsid w:val="00B63D9A"/>
    <w:rsid w:val="00B73AB7"/>
    <w:rsid w:val="00B83FC6"/>
    <w:rsid w:val="00B926F8"/>
    <w:rsid w:val="00B93F3A"/>
    <w:rsid w:val="00B9671C"/>
    <w:rsid w:val="00BA00AD"/>
    <w:rsid w:val="00BA1657"/>
    <w:rsid w:val="00BB006C"/>
    <w:rsid w:val="00BB4F31"/>
    <w:rsid w:val="00BC0BB9"/>
    <w:rsid w:val="00BC25D5"/>
    <w:rsid w:val="00BC298F"/>
    <w:rsid w:val="00BD3611"/>
    <w:rsid w:val="00BD60C5"/>
    <w:rsid w:val="00BE026F"/>
    <w:rsid w:val="00BE4517"/>
    <w:rsid w:val="00BE6F83"/>
    <w:rsid w:val="00BF2879"/>
    <w:rsid w:val="00BF4034"/>
    <w:rsid w:val="00BF5F35"/>
    <w:rsid w:val="00C010A9"/>
    <w:rsid w:val="00C238CA"/>
    <w:rsid w:val="00C2477D"/>
    <w:rsid w:val="00C3157E"/>
    <w:rsid w:val="00C329B8"/>
    <w:rsid w:val="00C33711"/>
    <w:rsid w:val="00C424C6"/>
    <w:rsid w:val="00C44095"/>
    <w:rsid w:val="00C44555"/>
    <w:rsid w:val="00C55E04"/>
    <w:rsid w:val="00C5705E"/>
    <w:rsid w:val="00C65CFC"/>
    <w:rsid w:val="00C65D1B"/>
    <w:rsid w:val="00C6622D"/>
    <w:rsid w:val="00C71ADE"/>
    <w:rsid w:val="00C76302"/>
    <w:rsid w:val="00C91F48"/>
    <w:rsid w:val="00CA43D5"/>
    <w:rsid w:val="00CB5F45"/>
    <w:rsid w:val="00CC5381"/>
    <w:rsid w:val="00CD3246"/>
    <w:rsid w:val="00CD368C"/>
    <w:rsid w:val="00CD4623"/>
    <w:rsid w:val="00CD7059"/>
    <w:rsid w:val="00CE261C"/>
    <w:rsid w:val="00CE4C66"/>
    <w:rsid w:val="00CF47E1"/>
    <w:rsid w:val="00D020E2"/>
    <w:rsid w:val="00D05C5B"/>
    <w:rsid w:val="00D135A4"/>
    <w:rsid w:val="00D1765F"/>
    <w:rsid w:val="00D17EB6"/>
    <w:rsid w:val="00D17F53"/>
    <w:rsid w:val="00D27534"/>
    <w:rsid w:val="00D30D08"/>
    <w:rsid w:val="00D33D79"/>
    <w:rsid w:val="00D37B37"/>
    <w:rsid w:val="00D42EE3"/>
    <w:rsid w:val="00D4765B"/>
    <w:rsid w:val="00D504FC"/>
    <w:rsid w:val="00D5287A"/>
    <w:rsid w:val="00D663DB"/>
    <w:rsid w:val="00D96125"/>
    <w:rsid w:val="00D96B82"/>
    <w:rsid w:val="00D97374"/>
    <w:rsid w:val="00DA247F"/>
    <w:rsid w:val="00DA4A43"/>
    <w:rsid w:val="00DA6F2B"/>
    <w:rsid w:val="00DA719E"/>
    <w:rsid w:val="00DB2D20"/>
    <w:rsid w:val="00DB5B5F"/>
    <w:rsid w:val="00DB604A"/>
    <w:rsid w:val="00DB6EDE"/>
    <w:rsid w:val="00DB701C"/>
    <w:rsid w:val="00DC1DC0"/>
    <w:rsid w:val="00DD288C"/>
    <w:rsid w:val="00DE2C89"/>
    <w:rsid w:val="00DE5A29"/>
    <w:rsid w:val="00DF329A"/>
    <w:rsid w:val="00E06217"/>
    <w:rsid w:val="00E162A3"/>
    <w:rsid w:val="00E3056E"/>
    <w:rsid w:val="00E30E1D"/>
    <w:rsid w:val="00E349EE"/>
    <w:rsid w:val="00E34D0A"/>
    <w:rsid w:val="00E42653"/>
    <w:rsid w:val="00E47101"/>
    <w:rsid w:val="00E5038E"/>
    <w:rsid w:val="00E57588"/>
    <w:rsid w:val="00E67CA5"/>
    <w:rsid w:val="00E729F4"/>
    <w:rsid w:val="00EA1200"/>
    <w:rsid w:val="00EA4907"/>
    <w:rsid w:val="00EA7D27"/>
    <w:rsid w:val="00EB0F19"/>
    <w:rsid w:val="00EC3EC6"/>
    <w:rsid w:val="00EC7686"/>
    <w:rsid w:val="00EC77FF"/>
    <w:rsid w:val="00ED1344"/>
    <w:rsid w:val="00ED1507"/>
    <w:rsid w:val="00EE0074"/>
    <w:rsid w:val="00EE3706"/>
    <w:rsid w:val="00EF227C"/>
    <w:rsid w:val="00F02D98"/>
    <w:rsid w:val="00F04742"/>
    <w:rsid w:val="00F05207"/>
    <w:rsid w:val="00F14BE4"/>
    <w:rsid w:val="00F16AAA"/>
    <w:rsid w:val="00F1755C"/>
    <w:rsid w:val="00F220A6"/>
    <w:rsid w:val="00F306C6"/>
    <w:rsid w:val="00F51887"/>
    <w:rsid w:val="00F625F9"/>
    <w:rsid w:val="00F770AE"/>
    <w:rsid w:val="00F852F6"/>
    <w:rsid w:val="00F855B6"/>
    <w:rsid w:val="00FA3158"/>
    <w:rsid w:val="00FA4D8F"/>
    <w:rsid w:val="00FB3D94"/>
    <w:rsid w:val="00FC586C"/>
    <w:rsid w:val="00FC7BF2"/>
    <w:rsid w:val="00FE0B81"/>
    <w:rsid w:val="00FE25C0"/>
    <w:rsid w:val="00FE306B"/>
    <w:rsid w:val="00FF74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DD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uiPriority w:val="99"/>
    <w:semiHidden/>
    <w:unhideWhenUsed/>
    <w:rsid w:val="003A002A"/>
    <w:pPr>
      <w:framePr w:w="7920" w:h="1980" w:hRule="exact" w:hSpace="141" w:wrap="auto" w:hAnchor="page" w:xAlign="center" w:yAlign="bottom"/>
      <w:spacing w:after="0" w:line="240" w:lineRule="auto"/>
      <w:ind w:left="2880"/>
    </w:pPr>
    <w:rPr>
      <w:rFonts w:ascii="Book Antiqua" w:eastAsiaTheme="majorEastAsia" w:hAnsi="Book Antiqua" w:cstheme="majorBidi"/>
      <w:smallCaps/>
      <w:sz w:val="24"/>
      <w:szCs w:val="24"/>
    </w:rPr>
  </w:style>
  <w:style w:type="paragraph" w:styleId="Remitedesobre">
    <w:name w:val="envelope return"/>
    <w:basedOn w:val="Normal"/>
    <w:uiPriority w:val="99"/>
    <w:semiHidden/>
    <w:unhideWhenUsed/>
    <w:rsid w:val="003A002A"/>
    <w:pPr>
      <w:spacing w:after="0" w:line="240" w:lineRule="auto"/>
    </w:pPr>
    <w:rPr>
      <w:rFonts w:ascii="Book Antiqua" w:eastAsiaTheme="majorEastAsia" w:hAnsi="Book Antiqua" w:cstheme="majorBidi"/>
      <w:sz w:val="20"/>
      <w:szCs w:val="20"/>
    </w:rPr>
  </w:style>
  <w:style w:type="paragraph" w:styleId="Encabezado">
    <w:name w:val="header"/>
    <w:basedOn w:val="Normal"/>
    <w:link w:val="EncabezadoCar"/>
    <w:uiPriority w:val="99"/>
    <w:unhideWhenUsed/>
    <w:rsid w:val="000175DB"/>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175DB"/>
  </w:style>
  <w:style w:type="paragraph" w:styleId="Piedepgina">
    <w:name w:val="footer"/>
    <w:basedOn w:val="Normal"/>
    <w:link w:val="PiedepginaCar"/>
    <w:uiPriority w:val="99"/>
    <w:unhideWhenUsed/>
    <w:rsid w:val="000175DB"/>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175DB"/>
  </w:style>
  <w:style w:type="paragraph" w:styleId="Ttulo">
    <w:name w:val="Title"/>
    <w:basedOn w:val="Normal"/>
    <w:next w:val="Normal"/>
    <w:link w:val="TtuloCar"/>
    <w:uiPriority w:val="10"/>
    <w:qFormat/>
    <w:rsid w:val="007F54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F541E"/>
    <w:rPr>
      <w:rFonts w:asciiTheme="majorHAnsi" w:eastAsiaTheme="majorEastAsia" w:hAnsiTheme="majorHAnsi" w:cstheme="majorBidi"/>
      <w:color w:val="17365D" w:themeColor="text2" w:themeShade="BF"/>
      <w:spacing w:val="5"/>
      <w:kern w:val="28"/>
      <w:sz w:val="52"/>
      <w:szCs w:val="52"/>
    </w:rPr>
  </w:style>
  <w:style w:type="paragraph" w:styleId="Cita">
    <w:name w:val="Quote"/>
    <w:basedOn w:val="Normal"/>
    <w:next w:val="Normal"/>
    <w:link w:val="CitaCar"/>
    <w:uiPriority w:val="29"/>
    <w:qFormat/>
    <w:rsid w:val="009406C6"/>
    <w:rPr>
      <w:i/>
      <w:iCs/>
      <w:color w:val="000000" w:themeColor="text1"/>
    </w:rPr>
  </w:style>
  <w:style w:type="character" w:customStyle="1" w:styleId="CitaCar">
    <w:name w:val="Cita Car"/>
    <w:basedOn w:val="Fuentedeprrafopredeter"/>
    <w:link w:val="Cita"/>
    <w:uiPriority w:val="29"/>
    <w:rsid w:val="009406C6"/>
    <w:rPr>
      <w:i/>
      <w:iCs/>
      <w:color w:val="000000" w:themeColor="text1"/>
    </w:rPr>
  </w:style>
  <w:style w:type="paragraph" w:styleId="Textodeglobo">
    <w:name w:val="Balloon Text"/>
    <w:basedOn w:val="Normal"/>
    <w:link w:val="TextodegloboCar"/>
    <w:uiPriority w:val="99"/>
    <w:semiHidden/>
    <w:unhideWhenUsed/>
    <w:rsid w:val="00B15F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5F1D"/>
    <w:rPr>
      <w:rFonts w:ascii="Tahoma" w:hAnsi="Tahoma" w:cs="Tahoma"/>
      <w:sz w:val="16"/>
      <w:szCs w:val="16"/>
    </w:rPr>
  </w:style>
  <w:style w:type="paragraph" w:styleId="Prrafodelista">
    <w:name w:val="List Paragraph"/>
    <w:basedOn w:val="Normal"/>
    <w:uiPriority w:val="34"/>
    <w:qFormat/>
    <w:rsid w:val="007B326C"/>
    <w:pPr>
      <w:ind w:left="720"/>
      <w:contextualSpacing/>
    </w:pPr>
  </w:style>
  <w:style w:type="character" w:styleId="Refdenotaalpie">
    <w:name w:val="footnote reference"/>
    <w:basedOn w:val="Fuentedeprrafopredeter"/>
    <w:semiHidden/>
    <w:rsid w:val="00864557"/>
    <w:rPr>
      <w:vertAlign w:val="superscript"/>
    </w:rPr>
  </w:style>
  <w:style w:type="paragraph" w:styleId="Textonotapie">
    <w:name w:val="footnote text"/>
    <w:basedOn w:val="Normal"/>
    <w:link w:val="TextonotapieCar"/>
    <w:semiHidden/>
    <w:rsid w:val="00864557"/>
    <w:pPr>
      <w:spacing w:after="0" w:line="240" w:lineRule="auto"/>
    </w:pPr>
    <w:rPr>
      <w:rFonts w:ascii="Arial" w:eastAsia="Times New Roman" w:hAnsi="Arial" w:cs="Times New Roman"/>
      <w:sz w:val="20"/>
      <w:szCs w:val="20"/>
      <w:lang w:val="fr-FR" w:eastAsia="es-ES"/>
    </w:rPr>
  </w:style>
  <w:style w:type="character" w:customStyle="1" w:styleId="TextonotapieCar">
    <w:name w:val="Texto nota pie Car"/>
    <w:basedOn w:val="Fuentedeprrafopredeter"/>
    <w:link w:val="Textonotapie"/>
    <w:semiHidden/>
    <w:rsid w:val="00864557"/>
    <w:rPr>
      <w:rFonts w:ascii="Arial" w:eastAsia="Times New Roman" w:hAnsi="Arial" w:cs="Times New Roman"/>
      <w:sz w:val="20"/>
      <w:szCs w:val="20"/>
      <w:lang w:val="fr-FR" w:eastAsia="es-ES"/>
    </w:rPr>
  </w:style>
</w:styles>
</file>

<file path=word/webSettings.xml><?xml version="1.0" encoding="utf-8"?>
<w:webSettings xmlns:r="http://schemas.openxmlformats.org/officeDocument/2006/relationships" xmlns:w="http://schemas.openxmlformats.org/wordprocessingml/2006/main">
  <w:divs>
    <w:div w:id="14162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3661</Words>
  <Characters>20137</Characters>
  <Application>Microsoft Office Word</Application>
  <DocSecurity>0</DocSecurity>
  <Lines>167</Lines>
  <Paragraphs>47</Paragraphs>
  <ScaleCrop>false</ScaleCrop>
  <HeadingPairs>
    <vt:vector size="6" baseType="variant">
      <vt:variant>
        <vt:lpstr>Title</vt:lpstr>
      </vt:variant>
      <vt:variant>
        <vt:i4>1</vt:i4>
      </vt:variant>
      <vt:variant>
        <vt:lpstr>Tytuł</vt:lpstr>
      </vt:variant>
      <vt:variant>
        <vt:i4>1</vt:i4>
      </vt:variant>
      <vt:variant>
        <vt:lpstr>Titolo</vt:lpstr>
      </vt:variant>
      <vt:variant>
        <vt:i4>1</vt:i4>
      </vt:variant>
    </vt:vector>
  </HeadingPairs>
  <TitlesOfParts>
    <vt:vector size="3" baseType="lpstr">
      <vt:lpstr/>
      <vt:lpstr/>
      <vt:lpstr/>
    </vt:vector>
  </TitlesOfParts>
  <Company>.</Company>
  <LinksUpToDate>false</LinksUpToDate>
  <CharactersWithSpaces>23751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cp:lastModifiedBy>
  <cp:revision>2</cp:revision>
  <cp:lastPrinted>2023-03-07T14:41:00Z</cp:lastPrinted>
  <dcterms:created xsi:type="dcterms:W3CDTF">2023-04-19T06:20:00Z</dcterms:created>
  <dcterms:modified xsi:type="dcterms:W3CDTF">2023-04-19T06:20:00Z</dcterms:modified>
</cp:coreProperties>
</file>