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30" w:rsidRPr="0000288D" w:rsidRDefault="003C1B23">
      <w:pPr>
        <w:pStyle w:val="Cita"/>
        <w:rPr>
          <w:rFonts w:ascii="Times New Roman" w:hAnsi="Times New Roman" w:cs="Times New Roman"/>
          <w:szCs w:val="24"/>
          <w:lang w:val="es-ES"/>
        </w:rPr>
      </w:pPr>
      <w:proofErr w:type="spellStart"/>
      <w:r w:rsidRPr="0000288D">
        <w:rPr>
          <w:rFonts w:ascii="Times New Roman" w:hAnsi="Times New Roman" w:cs="Times New Roman"/>
          <w:szCs w:val="24"/>
          <w:lang w:val="es-ES"/>
        </w:rPr>
        <w:t>Anton</w:t>
      </w:r>
      <w:proofErr w:type="spellEnd"/>
      <w:r w:rsidRPr="0000288D">
        <w:rPr>
          <w:rFonts w:ascii="Times New Roman" w:hAnsi="Times New Roman" w:cs="Times New Roman"/>
          <w:szCs w:val="24"/>
          <w:lang w:val="es-ES"/>
        </w:rPr>
        <w:t xml:space="preserve"> </w:t>
      </w:r>
      <w:proofErr w:type="spellStart"/>
      <w:r w:rsidRPr="0000288D">
        <w:rPr>
          <w:rFonts w:ascii="Times New Roman" w:hAnsi="Times New Roman" w:cs="Times New Roman"/>
          <w:szCs w:val="24"/>
          <w:lang w:val="es-ES"/>
        </w:rPr>
        <w:t>Stres</w:t>
      </w:r>
      <w:proofErr w:type="spellEnd"/>
      <w:r w:rsidRPr="0000288D">
        <w:rPr>
          <w:rFonts w:ascii="Times New Roman" w:hAnsi="Times New Roman" w:cs="Times New Roman"/>
          <w:szCs w:val="24"/>
          <w:lang w:val="es-ES"/>
        </w:rPr>
        <w:t xml:space="preserve"> C.M.</w:t>
      </w:r>
    </w:p>
    <w:p w:rsidR="00AD0030" w:rsidRPr="0000288D" w:rsidRDefault="003C1B23">
      <w:pPr>
        <w:pStyle w:val="Ttulo1"/>
        <w:rPr>
          <w:rFonts w:ascii="Times New Roman" w:hAnsi="Times New Roman" w:cs="Times New Roman"/>
          <w:sz w:val="24"/>
          <w:szCs w:val="24"/>
          <w:lang w:val="es-ES"/>
        </w:rPr>
      </w:pPr>
      <w:r w:rsidRPr="0000288D">
        <w:rPr>
          <w:rFonts w:ascii="Times New Roman" w:hAnsi="Times New Roman" w:cs="Times New Roman"/>
          <w:sz w:val="24"/>
          <w:szCs w:val="24"/>
          <w:lang w:val="es-ES"/>
        </w:rPr>
        <w:t>La misión de evangeliza</w:t>
      </w:r>
      <w:r w:rsidR="0000288D">
        <w:rPr>
          <w:rFonts w:ascii="Times New Roman" w:hAnsi="Times New Roman" w:cs="Times New Roman"/>
          <w:sz w:val="24"/>
          <w:szCs w:val="24"/>
          <w:lang w:val="es-ES"/>
        </w:rPr>
        <w:t>R</w:t>
      </w:r>
      <w:r w:rsidRPr="0000288D">
        <w:rPr>
          <w:rFonts w:ascii="Times New Roman" w:hAnsi="Times New Roman" w:cs="Times New Roman"/>
          <w:sz w:val="24"/>
          <w:szCs w:val="24"/>
          <w:lang w:val="es-ES"/>
        </w:rPr>
        <w:t xml:space="preserve"> hoy</w:t>
      </w:r>
    </w:p>
    <w:p w:rsidR="00860B17" w:rsidRPr="0000288D" w:rsidRDefault="00860B17" w:rsidP="00860B17">
      <w:pPr>
        <w:rPr>
          <w:rFonts w:ascii="Times New Roman" w:hAnsi="Times New Roman" w:cs="Times New Roman"/>
          <w:szCs w:val="24"/>
          <w:lang w:val="es-ES" w:eastAsia="en-U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En el sentido más común, evangelizar significa difundir el Evangelio de Jesucristo. </w:t>
      </w:r>
      <w:r w:rsidR="005524DA" w:rsidRPr="0000288D">
        <w:rPr>
          <w:rFonts w:ascii="Times New Roman" w:hAnsi="Times New Roman" w:cs="Times New Roman"/>
          <w:szCs w:val="24"/>
          <w:lang w:val="es-ES"/>
        </w:rPr>
        <w:t xml:space="preserve">Es el anuncio de la Buena Nueva. Dice el Concilio Vaticano II: "Porque como el Padre le envió, así también el Hijo envió a sus Apóstoles (cf. </w:t>
      </w:r>
      <w:proofErr w:type="spellStart"/>
      <w:r w:rsidR="005524DA" w:rsidRPr="0000288D">
        <w:rPr>
          <w:rFonts w:ascii="Times New Roman" w:hAnsi="Times New Roman" w:cs="Times New Roman"/>
          <w:szCs w:val="24"/>
          <w:lang w:val="es-ES"/>
        </w:rPr>
        <w:t>Jn</w:t>
      </w:r>
      <w:proofErr w:type="spellEnd"/>
      <w:r w:rsidR="005524DA" w:rsidRPr="0000288D">
        <w:rPr>
          <w:rFonts w:ascii="Times New Roman" w:hAnsi="Times New Roman" w:cs="Times New Roman"/>
          <w:szCs w:val="24"/>
          <w:lang w:val="es-ES"/>
        </w:rPr>
        <w:t xml:space="preserve"> 20,21), diciendo: "Id, pues, y haced discípulos a todas las gentes, bautizándolas en el nombre del Padre y del Hijo y del Espíritu Santo, y enseñándoles a guardar todo lo que yo os he mandado. Yo estoy con vosotros todos los días hasta el fin del mundo" (Mt 28, 19-20). La Iglesia recibió de los Apóstoles este mandato solemne de Cristo de anunciar la verdad de la salvación, de llevarla hasta los confines de la tierra (cf. </w:t>
      </w:r>
      <w:proofErr w:type="spellStart"/>
      <w:r w:rsidR="005524DA" w:rsidRPr="0000288D">
        <w:rPr>
          <w:rFonts w:ascii="Times New Roman" w:hAnsi="Times New Roman" w:cs="Times New Roman"/>
          <w:szCs w:val="24"/>
          <w:lang w:val="es-ES"/>
        </w:rPr>
        <w:t>Hch</w:t>
      </w:r>
      <w:proofErr w:type="spellEnd"/>
      <w:r w:rsidR="005524DA" w:rsidRPr="0000288D">
        <w:rPr>
          <w:rFonts w:ascii="Times New Roman" w:hAnsi="Times New Roman" w:cs="Times New Roman"/>
          <w:szCs w:val="24"/>
          <w:lang w:val="es-ES"/>
        </w:rPr>
        <w:t xml:space="preserve"> 1,8). Por eso hace suyas las palabras del Apóstol: "¡Ay de mí si no anunciara el Evangelio!" (1 Co 9, 16): por eso continúa incansablemente enviando heraldos del Evangelio hasta que las Iglesias jóvenes estén plenamente constituidas y sean capaces de continuar la obra de evangelización" (LG 17)</w:t>
      </w:r>
      <w:r w:rsidR="000B223C" w:rsidRPr="00950609">
        <w:rPr>
          <w:rStyle w:val="Refdenotaalpie"/>
          <w:rFonts w:ascii="Times New Roman" w:hAnsi="Times New Roman" w:cs="Times New Roman"/>
          <w:szCs w:val="24"/>
          <w:lang w:val="fr-CH"/>
        </w:rPr>
        <w:footnoteReference w:id="1"/>
      </w:r>
      <w:r w:rsidR="005524DA" w:rsidRPr="0000288D">
        <w:rPr>
          <w:rFonts w:ascii="Times New Roman" w:hAnsi="Times New Roman" w:cs="Times New Roman"/>
          <w:szCs w:val="24"/>
          <w:lang w:val="es-ES"/>
        </w:rPr>
        <w:t xml:space="preserve"> . Este es el sentido estricto del anuncio verbal, que se dirige sobre todo al intelecto, a la razón humana y, por tanto, al ámbito de la verdad que hay que conocer y </w:t>
      </w:r>
      <w:r w:rsidR="00DE32C4" w:rsidRPr="0000288D">
        <w:rPr>
          <w:rFonts w:ascii="Times New Roman" w:hAnsi="Times New Roman" w:cs="Times New Roman"/>
          <w:szCs w:val="24"/>
          <w:lang w:val="es-ES"/>
        </w:rPr>
        <w:t xml:space="preserve">reconocer. </w:t>
      </w:r>
    </w:p>
    <w:p w:rsidR="00DE32C4" w:rsidRPr="0000288D" w:rsidRDefault="00DE32C4" w:rsidP="003C3B10">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r w:rsidRPr="00950609">
        <w:rPr>
          <w:rFonts w:ascii="Times New Roman" w:hAnsi="Times New Roman" w:cs="Times New Roman"/>
          <w:sz w:val="24"/>
          <w:szCs w:val="24"/>
          <w:lang w:val="fr-CH"/>
        </w:rPr>
        <w:t xml:space="preserve">El </w:t>
      </w:r>
      <w:proofErr w:type="spellStart"/>
      <w:r w:rsidRPr="00950609">
        <w:rPr>
          <w:rFonts w:ascii="Times New Roman" w:hAnsi="Times New Roman" w:cs="Times New Roman"/>
          <w:sz w:val="24"/>
          <w:szCs w:val="24"/>
          <w:lang w:val="fr-CH"/>
        </w:rPr>
        <w:t>objetivo</w:t>
      </w:r>
      <w:proofErr w:type="spellEnd"/>
      <w:r w:rsidRPr="00950609">
        <w:rPr>
          <w:rFonts w:ascii="Times New Roman" w:hAnsi="Times New Roman" w:cs="Times New Roman"/>
          <w:sz w:val="24"/>
          <w:szCs w:val="24"/>
          <w:lang w:val="fr-CH"/>
        </w:rPr>
        <w:t xml:space="preserve"> de la evangelización</w:t>
      </w:r>
    </w:p>
    <w:p w:rsidR="00DE32C4" w:rsidRPr="00950609" w:rsidRDefault="00DE32C4" w:rsidP="003C3B10">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Sin embargo, </w:t>
      </w:r>
      <w:r w:rsidR="001878E9" w:rsidRPr="0000288D">
        <w:rPr>
          <w:rFonts w:ascii="Times New Roman" w:hAnsi="Times New Roman" w:cs="Times New Roman"/>
          <w:szCs w:val="24"/>
          <w:lang w:val="es-ES"/>
        </w:rPr>
        <w:t xml:space="preserve">el cristianismo no </w:t>
      </w:r>
      <w:r w:rsidRPr="0000288D">
        <w:rPr>
          <w:rFonts w:ascii="Times New Roman" w:hAnsi="Times New Roman" w:cs="Times New Roman"/>
          <w:szCs w:val="24"/>
          <w:lang w:val="es-ES"/>
        </w:rPr>
        <w:t>es una gnosis</w:t>
      </w:r>
      <w:r w:rsidR="00D333A6" w:rsidRPr="00950609">
        <w:rPr>
          <w:rStyle w:val="Refdenotaalpie"/>
          <w:rFonts w:ascii="Times New Roman" w:hAnsi="Times New Roman" w:cs="Times New Roman"/>
          <w:szCs w:val="24"/>
          <w:lang w:val="fr-CH"/>
        </w:rPr>
        <w:footnoteReference w:id="2"/>
      </w:r>
      <w:r w:rsidRPr="0000288D">
        <w:rPr>
          <w:rFonts w:ascii="Times New Roman" w:hAnsi="Times New Roman" w:cs="Times New Roman"/>
          <w:szCs w:val="24"/>
          <w:lang w:val="es-ES"/>
        </w:rPr>
        <w:t xml:space="preserve"> . La </w:t>
      </w:r>
      <w:r w:rsidR="0031734F" w:rsidRPr="0000288D">
        <w:rPr>
          <w:rFonts w:ascii="Times New Roman" w:hAnsi="Times New Roman" w:cs="Times New Roman"/>
          <w:szCs w:val="24"/>
          <w:lang w:val="es-ES"/>
        </w:rPr>
        <w:t xml:space="preserve">fe cristiana </w:t>
      </w:r>
      <w:r w:rsidR="00DE32C4" w:rsidRPr="0000288D">
        <w:rPr>
          <w:rFonts w:ascii="Times New Roman" w:hAnsi="Times New Roman" w:cs="Times New Roman"/>
          <w:szCs w:val="24"/>
          <w:lang w:val="es-ES"/>
        </w:rPr>
        <w:t>no</w:t>
      </w:r>
      <w:r w:rsidR="0031734F" w:rsidRPr="0000288D">
        <w:rPr>
          <w:rFonts w:ascii="Times New Roman" w:hAnsi="Times New Roman" w:cs="Times New Roman"/>
          <w:szCs w:val="24"/>
          <w:lang w:val="es-ES"/>
        </w:rPr>
        <w:t xml:space="preserve"> es sólo conocimiento del más alto grado. No concierne sólo a la razón</w:t>
      </w:r>
      <w:r w:rsidR="00801F82" w:rsidRPr="0000288D">
        <w:rPr>
          <w:rFonts w:ascii="Times New Roman" w:hAnsi="Times New Roman" w:cs="Times New Roman"/>
          <w:szCs w:val="24"/>
          <w:lang w:val="es-ES"/>
        </w:rPr>
        <w:t xml:space="preserve">, que está destinada a conocer </w:t>
      </w:r>
      <w:r w:rsidR="0031734F" w:rsidRPr="0000288D">
        <w:rPr>
          <w:rFonts w:ascii="Times New Roman" w:hAnsi="Times New Roman" w:cs="Times New Roman"/>
          <w:szCs w:val="24"/>
          <w:lang w:val="es-ES"/>
        </w:rPr>
        <w:t xml:space="preserve">la Verdad. Es Vida. Por eso, al hablar de evangelización, el Concilio no se detiene en la predicación del Evangelio. Éste es sólo el primer paso, que exige inmediatamente el segundo: la conversión a </w:t>
      </w:r>
      <w:r w:rsidR="00801F82" w:rsidRPr="0000288D">
        <w:rPr>
          <w:rFonts w:ascii="Times New Roman" w:hAnsi="Times New Roman" w:cs="Times New Roman"/>
          <w:szCs w:val="24"/>
          <w:lang w:val="es-ES"/>
        </w:rPr>
        <w:t xml:space="preserve">nivel de toda la vida y no </w:t>
      </w:r>
      <w:r w:rsidR="0031734F" w:rsidRPr="0000288D">
        <w:rPr>
          <w:rFonts w:ascii="Times New Roman" w:hAnsi="Times New Roman" w:cs="Times New Roman"/>
          <w:szCs w:val="24"/>
          <w:lang w:val="es-ES"/>
        </w:rPr>
        <w:t xml:space="preserve">sólo de nuestro modo de pensar. Por eso el Concilio continúa: "Predicando el Evangelio, la Iglesia dispone a los que la escuchan a creer y confesar la fe, los prepara para el bautismo, los rescata de la esclavitud del error y los incorpora a Cristo para crecer en Él por la caridad hasta alcanzar la plenitud". La meta, pues, es la </w:t>
      </w:r>
      <w:proofErr w:type="gramStart"/>
      <w:r w:rsidR="0031734F" w:rsidRPr="0000288D">
        <w:rPr>
          <w:rFonts w:ascii="Times New Roman" w:hAnsi="Times New Roman" w:cs="Times New Roman"/>
          <w:szCs w:val="24"/>
          <w:lang w:val="es-ES"/>
        </w:rPr>
        <w:t>plenitud</w:t>
      </w:r>
      <w:proofErr w:type="gramEnd"/>
      <w:r w:rsidR="0031734F" w:rsidRPr="0000288D">
        <w:rPr>
          <w:rFonts w:ascii="Times New Roman" w:hAnsi="Times New Roman" w:cs="Times New Roman"/>
          <w:szCs w:val="24"/>
          <w:lang w:val="es-ES"/>
        </w:rPr>
        <w:t xml:space="preserve"> de la caridad </w:t>
      </w:r>
      <w:r w:rsidR="00801F82" w:rsidRPr="0000288D">
        <w:rPr>
          <w:rFonts w:ascii="Times New Roman" w:hAnsi="Times New Roman" w:cs="Times New Roman"/>
          <w:szCs w:val="24"/>
          <w:lang w:val="es-ES"/>
        </w:rPr>
        <w:t>de Cristo</w:t>
      </w:r>
      <w:r w:rsidR="0031734F" w:rsidRPr="0000288D">
        <w:rPr>
          <w:rFonts w:ascii="Times New Roman" w:hAnsi="Times New Roman" w:cs="Times New Roman"/>
          <w:szCs w:val="24"/>
          <w:lang w:val="es-ES"/>
        </w:rPr>
        <w:t>. Este es el sentido más amplio y pleno de la evangelización.</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Pablo VI, en su exhortación apostólica </w:t>
      </w:r>
      <w:proofErr w:type="spellStart"/>
      <w:r w:rsidRPr="0000288D">
        <w:rPr>
          <w:rFonts w:ascii="Times New Roman" w:hAnsi="Times New Roman" w:cs="Times New Roman"/>
          <w:i/>
          <w:szCs w:val="24"/>
          <w:lang w:val="es-ES"/>
        </w:rPr>
        <w:t>Evangelii</w:t>
      </w:r>
      <w:proofErr w:type="spellEnd"/>
      <w:r w:rsidRPr="0000288D">
        <w:rPr>
          <w:rFonts w:ascii="Times New Roman" w:hAnsi="Times New Roman" w:cs="Times New Roman"/>
          <w:i/>
          <w:szCs w:val="24"/>
          <w:lang w:val="es-ES"/>
        </w:rPr>
        <w:t xml:space="preserve"> </w:t>
      </w:r>
      <w:proofErr w:type="spellStart"/>
      <w:r w:rsidRPr="0000288D">
        <w:rPr>
          <w:rFonts w:ascii="Times New Roman" w:hAnsi="Times New Roman" w:cs="Times New Roman"/>
          <w:i/>
          <w:szCs w:val="24"/>
          <w:lang w:val="es-ES"/>
        </w:rPr>
        <w:t>nuntiandi</w:t>
      </w:r>
      <w:proofErr w:type="spellEnd"/>
      <w:r w:rsidRPr="0000288D">
        <w:rPr>
          <w:rFonts w:ascii="Times New Roman" w:hAnsi="Times New Roman" w:cs="Times New Roman"/>
          <w:szCs w:val="24"/>
          <w:lang w:val="es-ES"/>
        </w:rPr>
        <w:t>, escrita tras el III Sínodo de los Obispos de 1974, subrayó aún más que</w:t>
      </w:r>
      <w:r w:rsidRPr="0000288D">
        <w:rPr>
          <w:rFonts w:ascii="Times New Roman" w:hAnsi="Times New Roman" w:cs="Times New Roman"/>
          <w:szCs w:val="24"/>
          <w:lang w:val="es-ES"/>
        </w:rPr>
        <w:t xml:space="preserve"> la razón de ser de la Iglesia es la evangelización: </w:t>
      </w:r>
      <w:r w:rsidR="00801F82" w:rsidRPr="0000288D">
        <w:rPr>
          <w:rFonts w:ascii="Times New Roman" w:hAnsi="Times New Roman" w:cs="Times New Roman"/>
          <w:szCs w:val="24"/>
          <w:lang w:val="es-ES"/>
        </w:rPr>
        <w:t xml:space="preserve">"Queremos </w:t>
      </w:r>
      <w:r w:rsidRPr="0000288D">
        <w:rPr>
          <w:rFonts w:ascii="Times New Roman" w:hAnsi="Times New Roman" w:cs="Times New Roman"/>
          <w:szCs w:val="24"/>
          <w:lang w:val="es-ES"/>
        </w:rPr>
        <w:t xml:space="preserve">confirmar una vez más que la tarea de evangelizar a todos los hombres es la misión esencial de la </w:t>
      </w:r>
      <w:r w:rsidR="00801F82" w:rsidRPr="0000288D">
        <w:rPr>
          <w:rFonts w:ascii="Times New Roman" w:hAnsi="Times New Roman" w:cs="Times New Roman"/>
          <w:szCs w:val="24"/>
          <w:lang w:val="es-ES"/>
        </w:rPr>
        <w:t xml:space="preserve">Iglesia, </w:t>
      </w:r>
      <w:r w:rsidRPr="0000288D">
        <w:rPr>
          <w:rFonts w:ascii="Times New Roman" w:hAnsi="Times New Roman" w:cs="Times New Roman"/>
          <w:szCs w:val="24"/>
          <w:lang w:val="es-ES"/>
        </w:rPr>
        <w:t xml:space="preserve">tarea y misión que los vastos y profundos cambios de la sociedad actual hacen aún más </w:t>
      </w:r>
      <w:r w:rsidRPr="0000288D">
        <w:rPr>
          <w:rFonts w:ascii="Times New Roman" w:hAnsi="Times New Roman" w:cs="Times New Roman"/>
          <w:szCs w:val="24"/>
          <w:lang w:val="es-ES"/>
        </w:rPr>
        <w:t xml:space="preserve">urgentes. </w:t>
      </w:r>
      <w:r w:rsidR="00801F82" w:rsidRPr="0000288D">
        <w:rPr>
          <w:rFonts w:ascii="Times New Roman" w:hAnsi="Times New Roman" w:cs="Times New Roman"/>
          <w:szCs w:val="24"/>
          <w:lang w:val="es-ES"/>
        </w:rPr>
        <w:t xml:space="preserve">Evangelizar es, en efecto, </w:t>
      </w:r>
      <w:r w:rsidRPr="0000288D">
        <w:rPr>
          <w:rFonts w:ascii="Times New Roman" w:hAnsi="Times New Roman" w:cs="Times New Roman"/>
          <w:szCs w:val="24"/>
          <w:lang w:val="es-ES"/>
        </w:rPr>
        <w:t xml:space="preserve">la gracia y la vocación propias de la </w:t>
      </w:r>
      <w:r w:rsidR="00801F82" w:rsidRPr="0000288D">
        <w:rPr>
          <w:rFonts w:ascii="Times New Roman" w:hAnsi="Times New Roman" w:cs="Times New Roman"/>
          <w:szCs w:val="24"/>
          <w:lang w:val="es-ES"/>
        </w:rPr>
        <w:t>Iglesia</w:t>
      </w:r>
      <w:r w:rsidRPr="0000288D">
        <w:rPr>
          <w:rFonts w:ascii="Times New Roman" w:hAnsi="Times New Roman" w:cs="Times New Roman"/>
          <w:szCs w:val="24"/>
          <w:lang w:val="es-ES"/>
        </w:rPr>
        <w:t xml:space="preserve">, su identidad más profunda. Ella existe para evangelizar, es decir, para predicar y enseñar, para ser canal del don de la gracia, para reconciliar a los pecadores con Dios, </w:t>
      </w:r>
      <w:r w:rsidRPr="0000288D">
        <w:rPr>
          <w:rFonts w:ascii="Times New Roman" w:hAnsi="Times New Roman" w:cs="Times New Roman"/>
          <w:szCs w:val="24"/>
          <w:lang w:val="es-ES"/>
        </w:rPr>
        <w:t xml:space="preserve">para perpetuar el sacrificio de Cristo en la Santa Misa, memorial de su gloriosa muerte y resurrección" (EN 14). Aquí la evangelización se entiende en el sentido de que el anuncio </w:t>
      </w:r>
      <w:proofErr w:type="spellStart"/>
      <w:r w:rsidRPr="0000288D">
        <w:rPr>
          <w:rFonts w:ascii="Times New Roman" w:hAnsi="Times New Roman" w:cs="Times New Roman"/>
          <w:szCs w:val="24"/>
          <w:lang w:val="es-ES"/>
        </w:rPr>
        <w:t>kerigmático</w:t>
      </w:r>
      <w:proofErr w:type="spellEnd"/>
      <w:r w:rsidRPr="0000288D">
        <w:rPr>
          <w:rFonts w:ascii="Times New Roman" w:hAnsi="Times New Roman" w:cs="Times New Roman"/>
          <w:szCs w:val="24"/>
          <w:lang w:val="es-ES"/>
        </w:rPr>
        <w:t xml:space="preserve"> es efectivamente primordial, porque es inicial e </w:t>
      </w:r>
      <w:r w:rsidR="00407568" w:rsidRPr="0000288D">
        <w:rPr>
          <w:rFonts w:ascii="Times New Roman" w:hAnsi="Times New Roman" w:cs="Times New Roman"/>
          <w:szCs w:val="24"/>
          <w:lang w:val="es-ES"/>
        </w:rPr>
        <w:t xml:space="preserve">indispensable, </w:t>
      </w:r>
      <w:r w:rsidR="00407568" w:rsidRPr="0000288D">
        <w:rPr>
          <w:rFonts w:ascii="Times New Roman" w:hAnsi="Times New Roman" w:cs="Times New Roman"/>
          <w:szCs w:val="24"/>
          <w:lang w:val="es-ES"/>
        </w:rPr>
        <w:lastRenderedPageBreak/>
        <w:t>pero en absoluto final y consumado</w:t>
      </w:r>
      <w:r w:rsidR="00801F82" w:rsidRPr="0000288D">
        <w:rPr>
          <w:rFonts w:ascii="Times New Roman" w:hAnsi="Times New Roman" w:cs="Times New Roman"/>
          <w:szCs w:val="24"/>
          <w:lang w:val="es-ES"/>
        </w:rPr>
        <w:t xml:space="preserve">. El </w:t>
      </w:r>
      <w:r w:rsidR="00407568" w:rsidRPr="0000288D">
        <w:rPr>
          <w:rFonts w:ascii="Times New Roman" w:hAnsi="Times New Roman" w:cs="Times New Roman"/>
          <w:szCs w:val="24"/>
          <w:lang w:val="es-ES"/>
        </w:rPr>
        <w:t xml:space="preserve">contenido mismo del anuncio exige </w:t>
      </w:r>
      <w:r w:rsidR="00801F82" w:rsidRPr="0000288D">
        <w:rPr>
          <w:rFonts w:ascii="Times New Roman" w:hAnsi="Times New Roman" w:cs="Times New Roman"/>
          <w:szCs w:val="24"/>
          <w:lang w:val="es-ES"/>
        </w:rPr>
        <w:t xml:space="preserve">que este contenido se convierta </w:t>
      </w:r>
      <w:r w:rsidR="00407568" w:rsidRPr="0000288D">
        <w:rPr>
          <w:rFonts w:ascii="Times New Roman" w:hAnsi="Times New Roman" w:cs="Times New Roman"/>
          <w:szCs w:val="24"/>
          <w:lang w:val="es-ES"/>
        </w:rPr>
        <w:t xml:space="preserve">-por la gracia del Espíritu Santo que es el primer agente de la evangelización- en el principio formativo de </w:t>
      </w:r>
      <w:r w:rsidR="00801F82" w:rsidRPr="0000288D">
        <w:rPr>
          <w:rFonts w:ascii="Times New Roman" w:hAnsi="Times New Roman" w:cs="Times New Roman"/>
          <w:szCs w:val="24"/>
          <w:lang w:val="es-ES"/>
        </w:rPr>
        <w:t xml:space="preserve">toda la </w:t>
      </w:r>
      <w:r w:rsidR="00407568" w:rsidRPr="0000288D">
        <w:rPr>
          <w:rFonts w:ascii="Times New Roman" w:hAnsi="Times New Roman" w:cs="Times New Roman"/>
          <w:szCs w:val="24"/>
          <w:lang w:val="es-ES"/>
        </w:rPr>
        <w:t xml:space="preserve">vida personal y comunitaria de los creyentes. </w:t>
      </w:r>
    </w:p>
    <w:p w:rsidR="00AD0030" w:rsidRDefault="003C1B23">
      <w:pPr>
        <w:rPr>
          <w:rFonts w:ascii="Times New Roman" w:hAnsi="Times New Roman" w:cs="Times New Roman"/>
          <w:szCs w:val="24"/>
          <w:lang w:val="fr-CH"/>
        </w:rPr>
      </w:pPr>
      <w:r w:rsidRPr="0000288D">
        <w:rPr>
          <w:rFonts w:ascii="Times New Roman" w:hAnsi="Times New Roman" w:cs="Times New Roman"/>
          <w:szCs w:val="24"/>
          <w:lang w:val="es-ES"/>
        </w:rPr>
        <w:t xml:space="preserve">La evangelización </w:t>
      </w:r>
      <w:r w:rsidR="003C3B10" w:rsidRPr="0000288D">
        <w:rPr>
          <w:rFonts w:ascii="Times New Roman" w:hAnsi="Times New Roman" w:cs="Times New Roman"/>
          <w:szCs w:val="24"/>
          <w:lang w:val="es-ES"/>
        </w:rPr>
        <w:t>puede practicarse tanto en el sentido de un primer anuncio del Evangelio a los no creyentes o a los creyentes indiferentes, es decir</w:t>
      </w:r>
      <w:r w:rsidRPr="0000288D">
        <w:rPr>
          <w:rFonts w:ascii="Times New Roman" w:hAnsi="Times New Roman" w:cs="Times New Roman"/>
          <w:szCs w:val="24"/>
          <w:lang w:val="es-ES"/>
        </w:rPr>
        <w:t xml:space="preserve">, el kerigma, </w:t>
      </w:r>
      <w:r w:rsidR="003C3B10" w:rsidRPr="0000288D">
        <w:rPr>
          <w:rFonts w:ascii="Times New Roman" w:hAnsi="Times New Roman" w:cs="Times New Roman"/>
          <w:szCs w:val="24"/>
          <w:lang w:val="es-ES"/>
        </w:rPr>
        <w:t xml:space="preserve">destinado a la conversión y al bautismo de las personas a las que se dirige, como en el sentido de una catequesis destinada a despertar, reavivar o profundizar la fe de los cristianos ya bautizados y miembros de la Iglesia. </w:t>
      </w:r>
      <w:r w:rsidR="00C66A81" w:rsidRPr="00950609">
        <w:rPr>
          <w:rFonts w:ascii="Times New Roman" w:hAnsi="Times New Roman" w:cs="Times New Roman"/>
          <w:szCs w:val="24"/>
          <w:lang w:val="fr-CH"/>
        </w:rPr>
        <w:t xml:space="preserve">Los </w:t>
      </w:r>
      <w:proofErr w:type="spellStart"/>
      <w:r w:rsidR="00407568" w:rsidRPr="00950609">
        <w:rPr>
          <w:rFonts w:ascii="Times New Roman" w:hAnsi="Times New Roman" w:cs="Times New Roman"/>
          <w:szCs w:val="24"/>
          <w:lang w:val="fr-CH"/>
        </w:rPr>
        <w:t>destinatarios</w:t>
      </w:r>
      <w:proofErr w:type="spellEnd"/>
      <w:r w:rsidR="00407568" w:rsidRPr="00950609">
        <w:rPr>
          <w:rFonts w:ascii="Times New Roman" w:hAnsi="Times New Roman" w:cs="Times New Roman"/>
          <w:szCs w:val="24"/>
          <w:lang w:val="fr-CH"/>
        </w:rPr>
        <w:t xml:space="preserve"> de </w:t>
      </w:r>
      <w:proofErr w:type="gramStart"/>
      <w:r w:rsidR="00407568" w:rsidRPr="00950609">
        <w:rPr>
          <w:rFonts w:ascii="Times New Roman" w:hAnsi="Times New Roman" w:cs="Times New Roman"/>
          <w:szCs w:val="24"/>
          <w:lang w:val="fr-CH"/>
        </w:rPr>
        <w:t>la evangelización</w:t>
      </w:r>
      <w:proofErr w:type="gramEnd"/>
      <w:r w:rsidR="00407568" w:rsidRPr="00950609">
        <w:rPr>
          <w:rFonts w:ascii="Times New Roman" w:hAnsi="Times New Roman" w:cs="Times New Roman"/>
          <w:szCs w:val="24"/>
          <w:lang w:val="fr-CH"/>
        </w:rPr>
        <w:t xml:space="preserve"> </w:t>
      </w:r>
      <w:r w:rsidR="00C66A81" w:rsidRPr="00950609">
        <w:rPr>
          <w:rFonts w:ascii="Times New Roman" w:hAnsi="Times New Roman" w:cs="Times New Roman"/>
          <w:szCs w:val="24"/>
          <w:lang w:val="fr-CH"/>
        </w:rPr>
        <w:t xml:space="preserve">pueden ser </w:t>
      </w:r>
      <w:r w:rsidR="00407568" w:rsidRPr="00950609">
        <w:rPr>
          <w:rFonts w:ascii="Times New Roman" w:hAnsi="Times New Roman" w:cs="Times New Roman"/>
          <w:szCs w:val="24"/>
          <w:lang w:val="fr-CH"/>
        </w:rPr>
        <w:t>tres</w:t>
      </w:r>
      <w:r w:rsidR="00C66A81" w:rsidRPr="00950609">
        <w:rPr>
          <w:rFonts w:ascii="Times New Roman" w:hAnsi="Times New Roman" w:cs="Times New Roman"/>
          <w:szCs w:val="24"/>
          <w:lang w:val="fr-CH"/>
        </w:rPr>
        <w:t xml:space="preserve">: </w:t>
      </w:r>
    </w:p>
    <w:p w:rsidR="00AD0030" w:rsidRPr="0000288D" w:rsidRDefault="003C1B23">
      <w:pPr>
        <w:numPr>
          <w:ilvl w:val="0"/>
          <w:numId w:val="15"/>
        </w:numPr>
        <w:rPr>
          <w:rFonts w:ascii="Times New Roman" w:hAnsi="Times New Roman" w:cs="Times New Roman"/>
          <w:szCs w:val="24"/>
          <w:lang w:val="es-ES"/>
        </w:rPr>
      </w:pPr>
      <w:r w:rsidRPr="0000288D">
        <w:rPr>
          <w:rFonts w:ascii="Times New Roman" w:hAnsi="Times New Roman" w:cs="Times New Roman"/>
          <w:szCs w:val="24"/>
          <w:lang w:val="es-ES"/>
        </w:rPr>
        <w:t>Profundizar en la fe de los creyentes que son miembros</w:t>
      </w:r>
      <w:r w:rsidRPr="0000288D">
        <w:rPr>
          <w:rFonts w:ascii="Times New Roman" w:hAnsi="Times New Roman" w:cs="Times New Roman"/>
          <w:szCs w:val="24"/>
          <w:lang w:val="es-ES"/>
        </w:rPr>
        <w:t xml:space="preserve"> activos de la Iglesia y que desean un conocimiento más profundo y personal del evangelio de Jesucristo para poder responder aún más plenamente a las exigencias de este evangelio.</w:t>
      </w:r>
    </w:p>
    <w:p w:rsidR="00AD0030" w:rsidRPr="0000288D" w:rsidRDefault="003C1B23">
      <w:pPr>
        <w:numPr>
          <w:ilvl w:val="0"/>
          <w:numId w:val="15"/>
        </w:numPr>
        <w:rPr>
          <w:rFonts w:ascii="Times New Roman" w:hAnsi="Times New Roman" w:cs="Times New Roman"/>
          <w:szCs w:val="24"/>
          <w:lang w:val="es-ES"/>
        </w:rPr>
      </w:pPr>
      <w:r w:rsidRPr="0000288D">
        <w:rPr>
          <w:rFonts w:ascii="Times New Roman" w:hAnsi="Times New Roman" w:cs="Times New Roman"/>
          <w:szCs w:val="24"/>
          <w:lang w:val="es-ES"/>
        </w:rPr>
        <w:t>Proclamación más o menos dinámica dirigida a las personas de una cultura con</w:t>
      </w:r>
      <w:r w:rsidRPr="0000288D">
        <w:rPr>
          <w:rFonts w:ascii="Times New Roman" w:hAnsi="Times New Roman" w:cs="Times New Roman"/>
          <w:szCs w:val="24"/>
          <w:lang w:val="es-ES"/>
        </w:rPr>
        <w:t xml:space="preserve">siderada cristiana que </w:t>
      </w:r>
      <w:r w:rsidR="00E42918" w:rsidRPr="0000288D">
        <w:rPr>
          <w:rFonts w:ascii="Times New Roman" w:hAnsi="Times New Roman" w:cs="Times New Roman"/>
          <w:szCs w:val="24"/>
          <w:lang w:val="es-ES"/>
        </w:rPr>
        <w:t xml:space="preserve">se </w:t>
      </w:r>
      <w:r w:rsidRPr="0000288D">
        <w:rPr>
          <w:rFonts w:ascii="Times New Roman" w:hAnsi="Times New Roman" w:cs="Times New Roman"/>
          <w:szCs w:val="24"/>
          <w:lang w:val="es-ES"/>
        </w:rPr>
        <w:t xml:space="preserve">han </w:t>
      </w:r>
      <w:r w:rsidR="00E42918" w:rsidRPr="0000288D">
        <w:rPr>
          <w:rFonts w:ascii="Times New Roman" w:hAnsi="Times New Roman" w:cs="Times New Roman"/>
          <w:szCs w:val="24"/>
          <w:lang w:val="es-ES"/>
        </w:rPr>
        <w:t>distanciado</w:t>
      </w:r>
      <w:r w:rsidRPr="0000288D">
        <w:rPr>
          <w:rFonts w:ascii="Times New Roman" w:hAnsi="Times New Roman" w:cs="Times New Roman"/>
          <w:szCs w:val="24"/>
          <w:lang w:val="es-ES"/>
        </w:rPr>
        <w:t xml:space="preserve"> de la Iglesia y de la práctica religiosa, </w:t>
      </w:r>
      <w:r w:rsidR="00407568" w:rsidRPr="0000288D">
        <w:rPr>
          <w:rFonts w:ascii="Times New Roman" w:hAnsi="Times New Roman" w:cs="Times New Roman"/>
          <w:szCs w:val="24"/>
          <w:lang w:val="es-ES"/>
        </w:rPr>
        <w:t xml:space="preserve">aunque no carezcan de apego objetivo al cristianismo. Esta "zona gris" comprende una multitud de variantes que </w:t>
      </w:r>
      <w:r w:rsidR="00084562" w:rsidRPr="0000288D">
        <w:rPr>
          <w:rFonts w:ascii="Times New Roman" w:hAnsi="Times New Roman" w:cs="Times New Roman"/>
          <w:szCs w:val="24"/>
          <w:lang w:val="es-ES"/>
        </w:rPr>
        <w:t xml:space="preserve">van desde una adhesión más bien tradicional </w:t>
      </w:r>
      <w:r w:rsidR="00E42918" w:rsidRPr="0000288D">
        <w:rPr>
          <w:rFonts w:ascii="Times New Roman" w:hAnsi="Times New Roman" w:cs="Times New Roman"/>
          <w:szCs w:val="24"/>
          <w:lang w:val="es-ES"/>
        </w:rPr>
        <w:t xml:space="preserve">hasta </w:t>
      </w:r>
      <w:r w:rsidR="00084562" w:rsidRPr="0000288D">
        <w:rPr>
          <w:rFonts w:ascii="Times New Roman" w:hAnsi="Times New Roman" w:cs="Times New Roman"/>
          <w:szCs w:val="24"/>
          <w:lang w:val="es-ES"/>
        </w:rPr>
        <w:t xml:space="preserve">una indiferencia práctica </w:t>
      </w:r>
      <w:r w:rsidR="00E42918" w:rsidRPr="0000288D">
        <w:rPr>
          <w:rFonts w:ascii="Times New Roman" w:hAnsi="Times New Roman" w:cs="Times New Roman"/>
          <w:szCs w:val="24"/>
          <w:lang w:val="es-ES"/>
        </w:rPr>
        <w:t xml:space="preserve">y </w:t>
      </w:r>
      <w:r w:rsidR="00084562" w:rsidRPr="0000288D">
        <w:rPr>
          <w:rFonts w:ascii="Times New Roman" w:hAnsi="Times New Roman" w:cs="Times New Roman"/>
          <w:szCs w:val="24"/>
          <w:lang w:val="es-ES"/>
        </w:rPr>
        <w:t xml:space="preserve">desdeñosa hacia </w:t>
      </w:r>
      <w:r w:rsidR="00E42918" w:rsidRPr="0000288D">
        <w:rPr>
          <w:rFonts w:ascii="Times New Roman" w:hAnsi="Times New Roman" w:cs="Times New Roman"/>
          <w:szCs w:val="24"/>
          <w:lang w:val="es-ES"/>
        </w:rPr>
        <w:t>Dios y la fe en Él</w:t>
      </w:r>
      <w:r w:rsidR="00084562" w:rsidRPr="0000288D">
        <w:rPr>
          <w:rFonts w:ascii="Times New Roman" w:hAnsi="Times New Roman" w:cs="Times New Roman"/>
          <w:szCs w:val="24"/>
          <w:lang w:val="es-ES"/>
        </w:rPr>
        <w:t xml:space="preserve">. Son ovejas que se han extraviado, pero que siguen perteneciendo legítimamente al rebaño. </w:t>
      </w:r>
      <w:r w:rsidR="00407568" w:rsidRPr="0000288D">
        <w:rPr>
          <w:rFonts w:ascii="Times New Roman" w:hAnsi="Times New Roman" w:cs="Times New Roman"/>
          <w:szCs w:val="24"/>
          <w:lang w:val="es-ES"/>
        </w:rPr>
        <w:t xml:space="preserve"> </w:t>
      </w:r>
    </w:p>
    <w:p w:rsidR="00AD0030" w:rsidRPr="0000288D" w:rsidRDefault="003C1B23">
      <w:pPr>
        <w:numPr>
          <w:ilvl w:val="0"/>
          <w:numId w:val="15"/>
        </w:numPr>
        <w:rPr>
          <w:rFonts w:ascii="Times New Roman" w:hAnsi="Times New Roman" w:cs="Times New Roman"/>
          <w:szCs w:val="24"/>
          <w:lang w:val="es-ES"/>
        </w:rPr>
      </w:pPr>
      <w:r w:rsidRPr="0000288D">
        <w:rPr>
          <w:rFonts w:ascii="Times New Roman" w:hAnsi="Times New Roman" w:cs="Times New Roman"/>
          <w:szCs w:val="24"/>
          <w:lang w:val="es-ES"/>
        </w:rPr>
        <w:t xml:space="preserve">El primer anuncio se </w:t>
      </w:r>
      <w:r w:rsidR="00084562" w:rsidRPr="0000288D">
        <w:rPr>
          <w:rFonts w:ascii="Times New Roman" w:hAnsi="Times New Roman" w:cs="Times New Roman"/>
          <w:szCs w:val="24"/>
          <w:lang w:val="es-ES"/>
        </w:rPr>
        <w:t xml:space="preserve">dirige a los no cristianos que aún no han tenido la oportunidad de escuchar la Buena Nueva, que </w:t>
      </w:r>
      <w:r w:rsidR="00E42918" w:rsidRPr="0000288D">
        <w:rPr>
          <w:rFonts w:ascii="Times New Roman" w:hAnsi="Times New Roman" w:cs="Times New Roman"/>
          <w:szCs w:val="24"/>
          <w:lang w:val="es-ES"/>
        </w:rPr>
        <w:t xml:space="preserve">se </w:t>
      </w:r>
      <w:r w:rsidR="00084562" w:rsidRPr="0000288D">
        <w:rPr>
          <w:rFonts w:ascii="Times New Roman" w:hAnsi="Times New Roman" w:cs="Times New Roman"/>
          <w:szCs w:val="24"/>
          <w:lang w:val="es-ES"/>
        </w:rPr>
        <w:t>dirige a ellos personalmente y que les invita a tomar una postura personal al respecto.</w:t>
      </w:r>
    </w:p>
    <w:p w:rsidR="003C3B10" w:rsidRPr="0000288D" w:rsidRDefault="003C3B10" w:rsidP="003C3B1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El fundamento teológico de la </w:t>
      </w:r>
      <w:r w:rsidR="00A91E97" w:rsidRPr="0000288D">
        <w:rPr>
          <w:rFonts w:ascii="Times New Roman" w:hAnsi="Times New Roman" w:cs="Times New Roman"/>
          <w:szCs w:val="24"/>
          <w:lang w:val="es-ES"/>
        </w:rPr>
        <w:t xml:space="preserve">evangelización es </w:t>
      </w:r>
      <w:r w:rsidRPr="0000288D">
        <w:rPr>
          <w:rFonts w:ascii="Times New Roman" w:hAnsi="Times New Roman" w:cs="Times New Roman"/>
          <w:szCs w:val="24"/>
          <w:lang w:val="es-ES"/>
        </w:rPr>
        <w:t xml:space="preserve">lo que se conoce como </w:t>
      </w:r>
      <w:r w:rsidR="00E42918" w:rsidRPr="0000288D">
        <w:rPr>
          <w:rFonts w:ascii="Times New Roman" w:hAnsi="Times New Roman" w:cs="Times New Roman"/>
          <w:szCs w:val="24"/>
          <w:lang w:val="es-ES"/>
        </w:rPr>
        <w:t>"</w:t>
      </w:r>
      <w:r w:rsidRPr="0000288D">
        <w:rPr>
          <w:rFonts w:ascii="Times New Roman" w:hAnsi="Times New Roman" w:cs="Times New Roman"/>
          <w:szCs w:val="24"/>
          <w:lang w:val="es-ES"/>
        </w:rPr>
        <w:t xml:space="preserve">el orden de misión de Jesús", por el que los discípulos </w:t>
      </w:r>
      <w:r w:rsidR="00E42918" w:rsidRPr="0000288D">
        <w:rPr>
          <w:rFonts w:ascii="Times New Roman" w:hAnsi="Times New Roman" w:cs="Times New Roman"/>
          <w:szCs w:val="24"/>
          <w:lang w:val="es-ES"/>
        </w:rPr>
        <w:t xml:space="preserve">fueron enviados a ir por </w:t>
      </w:r>
      <w:r w:rsidRPr="0000288D">
        <w:rPr>
          <w:rFonts w:ascii="Times New Roman" w:hAnsi="Times New Roman" w:cs="Times New Roman"/>
          <w:szCs w:val="24"/>
          <w:lang w:val="es-ES"/>
        </w:rPr>
        <w:t xml:space="preserve">todo el mundo </w:t>
      </w:r>
      <w:r w:rsidR="00E42918" w:rsidRPr="0000288D">
        <w:rPr>
          <w:rFonts w:ascii="Times New Roman" w:hAnsi="Times New Roman" w:cs="Times New Roman"/>
          <w:szCs w:val="24"/>
          <w:lang w:val="es-ES"/>
        </w:rPr>
        <w:t xml:space="preserve">y </w:t>
      </w:r>
      <w:r w:rsidRPr="0000288D">
        <w:rPr>
          <w:rFonts w:ascii="Times New Roman" w:hAnsi="Times New Roman" w:cs="Times New Roman"/>
          <w:szCs w:val="24"/>
          <w:lang w:val="es-ES"/>
        </w:rPr>
        <w:t xml:space="preserve">proclamar la Buena Nueva. </w:t>
      </w:r>
      <w:r w:rsidR="0031734F" w:rsidRPr="0000288D">
        <w:rPr>
          <w:rFonts w:ascii="Times New Roman" w:hAnsi="Times New Roman" w:cs="Times New Roman"/>
          <w:szCs w:val="24"/>
          <w:lang w:val="es-ES"/>
        </w:rPr>
        <w:t>Este es también el fundamento del Concilio</w:t>
      </w:r>
      <w:r w:rsidR="00485CE2" w:rsidRPr="0000288D">
        <w:rPr>
          <w:rFonts w:ascii="Times New Roman" w:hAnsi="Times New Roman" w:cs="Times New Roman"/>
          <w:szCs w:val="24"/>
          <w:lang w:val="es-ES"/>
        </w:rPr>
        <w:t xml:space="preserve">, como acabamos de mencionar. Desde </w:t>
      </w:r>
      <w:r w:rsidR="00A91E97" w:rsidRPr="0000288D">
        <w:rPr>
          <w:rFonts w:ascii="Times New Roman" w:hAnsi="Times New Roman" w:cs="Times New Roman"/>
          <w:szCs w:val="24"/>
          <w:lang w:val="es-ES"/>
        </w:rPr>
        <w:t xml:space="preserve">el principio, quedó claro que la fe, como respuesta </w:t>
      </w:r>
      <w:r w:rsidR="00E42918" w:rsidRPr="0000288D">
        <w:rPr>
          <w:rFonts w:ascii="Times New Roman" w:hAnsi="Times New Roman" w:cs="Times New Roman"/>
          <w:szCs w:val="24"/>
          <w:lang w:val="es-ES"/>
        </w:rPr>
        <w:t xml:space="preserve">afirmativa al </w:t>
      </w:r>
      <w:r w:rsidR="00A91E97" w:rsidRPr="0000288D">
        <w:rPr>
          <w:rFonts w:ascii="Times New Roman" w:hAnsi="Times New Roman" w:cs="Times New Roman"/>
          <w:szCs w:val="24"/>
          <w:lang w:val="es-ES"/>
        </w:rPr>
        <w:t xml:space="preserve">anuncio del </w:t>
      </w:r>
      <w:r w:rsidR="00E42918" w:rsidRPr="0000288D">
        <w:rPr>
          <w:rFonts w:ascii="Times New Roman" w:hAnsi="Times New Roman" w:cs="Times New Roman"/>
          <w:szCs w:val="24"/>
          <w:lang w:val="es-ES"/>
        </w:rPr>
        <w:t xml:space="preserve">Evangelio, experimenta </w:t>
      </w:r>
      <w:r w:rsidR="00A91E97" w:rsidRPr="0000288D">
        <w:rPr>
          <w:rFonts w:ascii="Times New Roman" w:hAnsi="Times New Roman" w:cs="Times New Roman"/>
          <w:szCs w:val="24"/>
          <w:lang w:val="es-ES"/>
        </w:rPr>
        <w:t>una transformación progresiva y dinámica</w:t>
      </w:r>
      <w:r w:rsidR="00E42918" w:rsidRPr="0000288D">
        <w:rPr>
          <w:rFonts w:ascii="Times New Roman" w:hAnsi="Times New Roman" w:cs="Times New Roman"/>
          <w:szCs w:val="24"/>
          <w:lang w:val="es-ES"/>
        </w:rPr>
        <w:t xml:space="preserve">. La fe es un </w:t>
      </w:r>
      <w:r w:rsidR="00A91E97" w:rsidRPr="0000288D">
        <w:rPr>
          <w:rFonts w:ascii="Times New Roman" w:hAnsi="Times New Roman" w:cs="Times New Roman"/>
          <w:szCs w:val="24"/>
          <w:lang w:val="es-ES"/>
        </w:rPr>
        <w:t>camino, y en dos lugares del Nuevo Testamento se la llama "el Camino"</w:t>
      </w:r>
      <w:r w:rsidR="00E635DC" w:rsidRPr="0000288D">
        <w:rPr>
          <w:rFonts w:ascii="Times New Roman" w:hAnsi="Times New Roman" w:cs="Times New Roman"/>
          <w:szCs w:val="24"/>
          <w:lang w:val="es-ES"/>
        </w:rPr>
        <w:t>. En el mismo sentido, el evangelista Juan relata que, tras el discurso sobre el pan de vida, "muchos de sus discípulos se retiraron y ya no caminaban con él" (</w:t>
      </w:r>
      <w:proofErr w:type="spellStart"/>
      <w:r w:rsidR="00E635DC" w:rsidRPr="0000288D">
        <w:rPr>
          <w:rFonts w:ascii="Times New Roman" w:hAnsi="Times New Roman" w:cs="Times New Roman"/>
          <w:szCs w:val="24"/>
          <w:lang w:val="es-ES"/>
        </w:rPr>
        <w:t>Jn</w:t>
      </w:r>
      <w:proofErr w:type="spellEnd"/>
      <w:r w:rsidR="00E635DC" w:rsidRPr="0000288D">
        <w:rPr>
          <w:rFonts w:ascii="Times New Roman" w:hAnsi="Times New Roman" w:cs="Times New Roman"/>
          <w:szCs w:val="24"/>
          <w:lang w:val="es-ES"/>
        </w:rPr>
        <w:t xml:space="preserve"> 6,66). Responder al anuncio de Jesús muerto y resucitado significa ponerse en camino con él, seguirle. Pero la velocidad de ese caminar puede ser diferente. Del mismo modo, siguiendo otra metáfora, </w:t>
      </w:r>
      <w:r w:rsidR="00422492" w:rsidRPr="0000288D">
        <w:rPr>
          <w:rFonts w:ascii="Times New Roman" w:hAnsi="Times New Roman" w:cs="Times New Roman"/>
          <w:szCs w:val="24"/>
          <w:lang w:val="es-ES"/>
        </w:rPr>
        <w:t xml:space="preserve">la semilla de la </w:t>
      </w:r>
      <w:r w:rsidR="00E635DC" w:rsidRPr="0000288D">
        <w:rPr>
          <w:rFonts w:ascii="Times New Roman" w:hAnsi="Times New Roman" w:cs="Times New Roman"/>
          <w:szCs w:val="24"/>
          <w:lang w:val="es-ES"/>
        </w:rPr>
        <w:t>Palabra de Dios cae en suelos diferentes y, por tanto, el rendimiento de esa siembra es distinto</w:t>
      </w:r>
      <w:r w:rsidR="00E42918" w:rsidRPr="0000288D">
        <w:rPr>
          <w:rFonts w:ascii="Times New Roman" w:hAnsi="Times New Roman" w:cs="Times New Roman"/>
          <w:szCs w:val="24"/>
          <w:lang w:val="es-ES"/>
        </w:rPr>
        <w:t xml:space="preserve">. Las </w:t>
      </w:r>
      <w:r w:rsidR="00422492" w:rsidRPr="0000288D">
        <w:rPr>
          <w:rFonts w:ascii="Times New Roman" w:hAnsi="Times New Roman" w:cs="Times New Roman"/>
          <w:szCs w:val="24"/>
          <w:lang w:val="es-ES"/>
        </w:rPr>
        <w:t xml:space="preserve">semillas que cayeron en tierra buena produjeron fruto, pero "unas cien, otras sesenta, otras treinta" (Mt 13,8). Esto explica por qué la obra de evangelización no se termina nunca; </w:t>
      </w:r>
      <w:r w:rsidR="00E42918" w:rsidRPr="0000288D">
        <w:rPr>
          <w:rFonts w:ascii="Times New Roman" w:hAnsi="Times New Roman" w:cs="Times New Roman"/>
          <w:szCs w:val="24"/>
          <w:lang w:val="es-ES"/>
        </w:rPr>
        <w:t xml:space="preserve">sólo </w:t>
      </w:r>
      <w:r w:rsidR="00422492" w:rsidRPr="0000288D">
        <w:rPr>
          <w:rFonts w:ascii="Times New Roman" w:hAnsi="Times New Roman" w:cs="Times New Roman"/>
          <w:szCs w:val="24"/>
          <w:lang w:val="es-ES"/>
        </w:rPr>
        <w:t xml:space="preserve">se terminará el día del juicio final, el gran día de la siega final.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Esto es verdad </w:t>
      </w:r>
      <w:r w:rsidR="009D456F" w:rsidRPr="0000288D">
        <w:rPr>
          <w:rFonts w:ascii="Times New Roman" w:hAnsi="Times New Roman" w:cs="Times New Roman"/>
          <w:szCs w:val="24"/>
          <w:lang w:val="es-ES"/>
        </w:rPr>
        <w:t xml:space="preserve">en </w:t>
      </w:r>
      <w:r w:rsidRPr="0000288D">
        <w:rPr>
          <w:rFonts w:ascii="Times New Roman" w:hAnsi="Times New Roman" w:cs="Times New Roman"/>
          <w:szCs w:val="24"/>
          <w:lang w:val="es-ES"/>
        </w:rPr>
        <w:t>todos los tiempos, por eso la Iglesia nunca puede dejar de evangelizar. No sólo a los demás, a los no cristianos, sino también a sus propios miembr</w:t>
      </w:r>
      <w:r w:rsidRPr="0000288D">
        <w:rPr>
          <w:rFonts w:ascii="Times New Roman" w:hAnsi="Times New Roman" w:cs="Times New Roman"/>
          <w:szCs w:val="24"/>
          <w:lang w:val="es-ES"/>
        </w:rPr>
        <w:t xml:space="preserve">os. Pero los tiempos modernos, especialmente en Europa, han traído consigo una nueva circunstancia cultural que ahora llamamos "secularización". </w:t>
      </w:r>
      <w:r w:rsidR="0030372F" w:rsidRPr="0000288D">
        <w:rPr>
          <w:rFonts w:ascii="Times New Roman" w:hAnsi="Times New Roman" w:cs="Times New Roman"/>
          <w:szCs w:val="24"/>
          <w:lang w:val="es-ES"/>
        </w:rPr>
        <w:t xml:space="preserve">No es éste el lugar </w:t>
      </w:r>
      <w:r w:rsidR="009D456F" w:rsidRPr="0000288D">
        <w:rPr>
          <w:rFonts w:ascii="Times New Roman" w:hAnsi="Times New Roman" w:cs="Times New Roman"/>
          <w:szCs w:val="24"/>
          <w:lang w:val="es-ES"/>
        </w:rPr>
        <w:t xml:space="preserve">para </w:t>
      </w:r>
      <w:r w:rsidR="0030372F" w:rsidRPr="0000288D">
        <w:rPr>
          <w:rFonts w:ascii="Times New Roman" w:hAnsi="Times New Roman" w:cs="Times New Roman"/>
          <w:szCs w:val="24"/>
          <w:lang w:val="es-ES"/>
        </w:rPr>
        <w:t xml:space="preserve">discutir este fenómeno cultural y su nombre. El fenómeno es bien conocido, y se viene hablando de él desde los años posteriores a la Segunda Guerra </w:t>
      </w:r>
      <w:proofErr w:type="spellStart"/>
      <w:proofErr w:type="gramStart"/>
      <w:r w:rsidR="0030372F" w:rsidRPr="0000288D">
        <w:rPr>
          <w:rFonts w:ascii="Times New Roman" w:hAnsi="Times New Roman" w:cs="Times New Roman"/>
          <w:szCs w:val="24"/>
          <w:lang w:val="es-ES"/>
        </w:rPr>
        <w:t>Mundial</w:t>
      </w:r>
      <w:r w:rsidR="0030372F" w:rsidRPr="0000288D">
        <w:rPr>
          <w:rFonts w:ascii="Times New Roman" w:hAnsi="Times New Roman" w:cs="Times New Roman"/>
          <w:szCs w:val="24"/>
          <w:vertAlign w:val="superscript"/>
          <w:lang w:val="es-ES"/>
        </w:rPr>
        <w:t>ème</w:t>
      </w:r>
      <w:proofErr w:type="spellEnd"/>
      <w:r w:rsidR="0030372F" w:rsidRPr="0000288D">
        <w:rPr>
          <w:rFonts w:ascii="Times New Roman" w:hAnsi="Times New Roman" w:cs="Times New Roman"/>
          <w:szCs w:val="24"/>
          <w:lang w:val="es-ES"/>
        </w:rPr>
        <w:t xml:space="preserve"> .</w:t>
      </w:r>
      <w:proofErr w:type="gramEnd"/>
      <w:r w:rsidR="0030372F" w:rsidRPr="0000288D">
        <w:rPr>
          <w:rFonts w:ascii="Times New Roman" w:hAnsi="Times New Roman" w:cs="Times New Roman"/>
          <w:szCs w:val="24"/>
          <w:lang w:val="es-ES"/>
        </w:rPr>
        <w:t xml:space="preserve"> </w:t>
      </w:r>
      <w:r w:rsidR="003E16E1" w:rsidRPr="0000288D">
        <w:rPr>
          <w:rFonts w:ascii="Times New Roman" w:hAnsi="Times New Roman" w:cs="Times New Roman"/>
          <w:szCs w:val="24"/>
          <w:lang w:val="es-ES"/>
        </w:rPr>
        <w:t xml:space="preserve">La bibliografía es inmensa, lo que no ayuda a aclarar las palabras utilizadas. </w:t>
      </w:r>
    </w:p>
    <w:p w:rsidR="00AD0030" w:rsidRDefault="003C1B23">
      <w:pPr>
        <w:rPr>
          <w:rFonts w:ascii="Times New Roman" w:hAnsi="Times New Roman" w:cs="Times New Roman"/>
          <w:szCs w:val="24"/>
          <w:lang w:val="fr-FR"/>
        </w:rPr>
      </w:pPr>
      <w:r w:rsidRPr="0000288D">
        <w:rPr>
          <w:rFonts w:ascii="Times New Roman" w:hAnsi="Times New Roman" w:cs="Times New Roman"/>
          <w:szCs w:val="24"/>
          <w:lang w:val="es-ES"/>
        </w:rPr>
        <w:t xml:space="preserve">Sin embargo, hay </w:t>
      </w:r>
      <w:r w:rsidR="0044565B" w:rsidRPr="0000288D">
        <w:rPr>
          <w:rFonts w:ascii="Times New Roman" w:hAnsi="Times New Roman" w:cs="Times New Roman"/>
          <w:szCs w:val="24"/>
          <w:lang w:val="es-ES"/>
        </w:rPr>
        <w:t xml:space="preserve">un descubrimiento que salió a la luz a finales del siglo pasado y que nos </w:t>
      </w:r>
      <w:r w:rsidR="009D456F" w:rsidRPr="0000288D">
        <w:rPr>
          <w:rFonts w:ascii="Times New Roman" w:hAnsi="Times New Roman" w:cs="Times New Roman"/>
          <w:szCs w:val="24"/>
          <w:lang w:val="es-ES"/>
        </w:rPr>
        <w:t xml:space="preserve">concierne </w:t>
      </w:r>
      <w:r w:rsidR="0044565B" w:rsidRPr="0000288D">
        <w:rPr>
          <w:rFonts w:ascii="Times New Roman" w:hAnsi="Times New Roman" w:cs="Times New Roman"/>
          <w:szCs w:val="24"/>
          <w:lang w:val="es-ES"/>
        </w:rPr>
        <w:t xml:space="preserve">especialmente a los </w:t>
      </w:r>
      <w:r w:rsidR="009D456F" w:rsidRPr="0000288D">
        <w:rPr>
          <w:rFonts w:ascii="Times New Roman" w:hAnsi="Times New Roman" w:cs="Times New Roman"/>
          <w:szCs w:val="24"/>
          <w:lang w:val="es-ES"/>
        </w:rPr>
        <w:t>europeos. Se trata de que</w:t>
      </w:r>
      <w:r w:rsidR="0044565B" w:rsidRPr="0000288D">
        <w:rPr>
          <w:rFonts w:ascii="Times New Roman" w:hAnsi="Times New Roman" w:cs="Times New Roman"/>
          <w:szCs w:val="24"/>
          <w:lang w:val="es-ES"/>
        </w:rPr>
        <w:t xml:space="preserve">, contrariamente a las afirmaciones e hipótesis iniciales, la secularización no es un proceso global, como pretendían sus primeros teóricos, sino que se está produciendo principalmente en el hemisferio norte, y </w:t>
      </w:r>
      <w:r w:rsidR="009D456F" w:rsidRPr="0000288D">
        <w:rPr>
          <w:rFonts w:ascii="Times New Roman" w:hAnsi="Times New Roman" w:cs="Times New Roman"/>
          <w:szCs w:val="24"/>
          <w:lang w:val="es-ES"/>
        </w:rPr>
        <w:t xml:space="preserve">más concretamente </w:t>
      </w:r>
      <w:r w:rsidR="0044565B" w:rsidRPr="0000288D">
        <w:rPr>
          <w:rFonts w:ascii="Times New Roman" w:hAnsi="Times New Roman" w:cs="Times New Roman"/>
          <w:szCs w:val="24"/>
          <w:lang w:val="es-ES"/>
        </w:rPr>
        <w:t>en Europa</w:t>
      </w:r>
      <w:r w:rsidR="009D456F" w:rsidRPr="0000288D">
        <w:rPr>
          <w:rFonts w:ascii="Times New Roman" w:hAnsi="Times New Roman" w:cs="Times New Roman"/>
          <w:szCs w:val="24"/>
          <w:lang w:val="es-ES"/>
        </w:rPr>
        <w:t xml:space="preserve">. En Estados Unidos, la </w:t>
      </w:r>
      <w:r w:rsidR="0044565B" w:rsidRPr="0000288D">
        <w:rPr>
          <w:rFonts w:ascii="Times New Roman" w:hAnsi="Times New Roman" w:cs="Times New Roman"/>
          <w:szCs w:val="24"/>
          <w:lang w:val="es-ES"/>
        </w:rPr>
        <w:t xml:space="preserve">situación es ya menos clara. Europa, cuna de la cultura cristiana y gran promotora -por no decir exportadora- del cristianismo y con él de la evangelización, se reconoce cada vez menos en este patrimonio cultural. Esto da a la tarea de la evangelización </w:t>
      </w:r>
      <w:r w:rsidR="009D456F" w:rsidRPr="0000288D">
        <w:rPr>
          <w:rFonts w:ascii="Times New Roman" w:hAnsi="Times New Roman" w:cs="Times New Roman"/>
          <w:szCs w:val="24"/>
          <w:lang w:val="es-ES"/>
        </w:rPr>
        <w:t xml:space="preserve">en Europa </w:t>
      </w:r>
      <w:r w:rsidR="0044565B" w:rsidRPr="0000288D">
        <w:rPr>
          <w:rFonts w:ascii="Times New Roman" w:hAnsi="Times New Roman" w:cs="Times New Roman"/>
          <w:szCs w:val="24"/>
          <w:lang w:val="es-ES"/>
        </w:rPr>
        <w:t>un marco y una misión completamente nuevos.</w:t>
      </w:r>
      <w:r w:rsidR="009E2FFC" w:rsidRPr="0000288D">
        <w:rPr>
          <w:rFonts w:ascii="Times New Roman" w:hAnsi="Times New Roman" w:cs="Times New Roman"/>
          <w:szCs w:val="24"/>
          <w:lang w:val="es-ES"/>
        </w:rPr>
        <w:t xml:space="preserve"> San Juan Pablo II </w:t>
      </w:r>
      <w:r w:rsidR="009E2FFC" w:rsidRPr="0000288D">
        <w:rPr>
          <w:rFonts w:ascii="Times New Roman" w:hAnsi="Times New Roman" w:cs="Times New Roman"/>
          <w:szCs w:val="24"/>
          <w:lang w:val="es-ES"/>
        </w:rPr>
        <w:lastRenderedPageBreak/>
        <w:t xml:space="preserve">se refirió a esta situación cuando se dirigió a la Iglesia en Europa: "Iglesia en Europa, ¡la "nueva evangelización" es la tarea que te espera! Sabed redescubrir el entusiasmo del anuncio. Escuchad la oración que se os dirige hoy, al comienzo del tercer milenio, y que ya había resonado en los albores del primer milenio, cuando Pablo tuvo la visión de un macedonio que le suplicaba: "¡Cruza el mar para venir a Macedonia en nuestro socorro! </w:t>
      </w:r>
      <w:r w:rsidR="009E2FFC" w:rsidRPr="00950609">
        <w:rPr>
          <w:rFonts w:ascii="Times New Roman" w:hAnsi="Times New Roman" w:cs="Times New Roman"/>
          <w:szCs w:val="24"/>
          <w:lang w:val="fr-FR"/>
        </w:rPr>
        <w:t>(</w:t>
      </w:r>
      <w:proofErr w:type="spellStart"/>
      <w:r w:rsidR="009E2FFC" w:rsidRPr="00950609">
        <w:rPr>
          <w:rFonts w:ascii="Times New Roman" w:hAnsi="Times New Roman" w:cs="Times New Roman"/>
          <w:szCs w:val="24"/>
          <w:lang w:val="fr-FR"/>
        </w:rPr>
        <w:t>Hch</w:t>
      </w:r>
      <w:proofErr w:type="spellEnd"/>
      <w:r w:rsidR="009E2FFC" w:rsidRPr="00950609">
        <w:rPr>
          <w:rFonts w:ascii="Times New Roman" w:hAnsi="Times New Roman" w:cs="Times New Roman"/>
          <w:szCs w:val="24"/>
          <w:lang w:val="fr-FR"/>
        </w:rPr>
        <w:t xml:space="preserve"> 16,9)" (EE 45).</w:t>
      </w:r>
    </w:p>
    <w:p w:rsidR="0044565B" w:rsidRPr="00950609" w:rsidRDefault="0044565B" w:rsidP="003C3B10">
      <w:pPr>
        <w:rPr>
          <w:rFonts w:ascii="Times New Roman" w:hAnsi="Times New Roman" w:cs="Times New Roman"/>
          <w:szCs w:val="24"/>
          <w:lang w:val="fr-FR"/>
        </w:rPr>
      </w:pPr>
    </w:p>
    <w:p w:rsidR="00AD0030" w:rsidRDefault="003C1B23">
      <w:pPr>
        <w:pStyle w:val="Ttulo5"/>
        <w:rPr>
          <w:rFonts w:ascii="Times New Roman" w:hAnsi="Times New Roman" w:cs="Times New Roman"/>
          <w:sz w:val="24"/>
          <w:szCs w:val="24"/>
          <w:lang w:val="fr-FR"/>
        </w:rPr>
      </w:pPr>
      <w:r w:rsidRPr="00950609">
        <w:rPr>
          <w:rFonts w:ascii="Times New Roman" w:hAnsi="Times New Roman" w:cs="Times New Roman"/>
          <w:sz w:val="24"/>
          <w:szCs w:val="24"/>
          <w:lang w:val="fr-FR"/>
        </w:rPr>
        <w:t xml:space="preserve">Secularización y laicismo </w:t>
      </w:r>
    </w:p>
    <w:p w:rsidR="00084562" w:rsidRPr="00950609" w:rsidRDefault="00084562" w:rsidP="003C3B10">
      <w:pPr>
        <w:rPr>
          <w:rFonts w:ascii="Times New Roman" w:hAnsi="Times New Roman" w:cs="Times New Roman"/>
          <w:szCs w:val="24"/>
          <w:lang w:val="fr-FR"/>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En tiempos de San Vicente</w:t>
      </w:r>
      <w:r w:rsidR="009E2FFC" w:rsidRPr="0000288D">
        <w:rPr>
          <w:rFonts w:ascii="Times New Roman" w:hAnsi="Times New Roman" w:cs="Times New Roman"/>
          <w:szCs w:val="24"/>
          <w:lang w:val="es-ES"/>
        </w:rPr>
        <w:t xml:space="preserve">, la </w:t>
      </w:r>
      <w:r w:rsidRPr="0000288D">
        <w:rPr>
          <w:rFonts w:ascii="Times New Roman" w:hAnsi="Times New Roman" w:cs="Times New Roman"/>
          <w:szCs w:val="24"/>
          <w:lang w:val="es-ES"/>
        </w:rPr>
        <w:t xml:space="preserve">cultura </w:t>
      </w:r>
      <w:r w:rsidR="009E2FFC" w:rsidRPr="0000288D">
        <w:rPr>
          <w:rFonts w:ascii="Times New Roman" w:hAnsi="Times New Roman" w:cs="Times New Roman"/>
          <w:szCs w:val="24"/>
          <w:lang w:val="es-ES"/>
        </w:rPr>
        <w:t xml:space="preserve">francesa y europea </w:t>
      </w:r>
      <w:r w:rsidRPr="0000288D">
        <w:rPr>
          <w:rFonts w:ascii="Times New Roman" w:hAnsi="Times New Roman" w:cs="Times New Roman"/>
          <w:szCs w:val="24"/>
          <w:lang w:val="es-ES"/>
        </w:rPr>
        <w:t>era cristiana, "la religión estaba en todas partes"</w:t>
      </w:r>
      <w:r w:rsidR="009E2FFC" w:rsidRPr="0000288D">
        <w:rPr>
          <w:rFonts w:ascii="Times New Roman" w:hAnsi="Times New Roman" w:cs="Times New Roman"/>
          <w:szCs w:val="24"/>
          <w:lang w:val="es-ES"/>
        </w:rPr>
        <w:t xml:space="preserve">. Si </w:t>
      </w:r>
      <w:r w:rsidR="00084562" w:rsidRPr="0000288D">
        <w:rPr>
          <w:rFonts w:ascii="Times New Roman" w:hAnsi="Times New Roman" w:cs="Times New Roman"/>
          <w:szCs w:val="24"/>
          <w:lang w:val="es-ES"/>
        </w:rPr>
        <w:t xml:space="preserve">nacías en este </w:t>
      </w:r>
      <w:r w:rsidR="00F55CED" w:rsidRPr="0000288D">
        <w:rPr>
          <w:rFonts w:ascii="Times New Roman" w:hAnsi="Times New Roman" w:cs="Times New Roman"/>
          <w:szCs w:val="24"/>
          <w:lang w:val="es-ES"/>
        </w:rPr>
        <w:t xml:space="preserve">ambiente cristiano y católico, automáticamente te convertías también en católico. Aunque, en principio, se suponía que eras libre, muy poca </w:t>
      </w:r>
      <w:r w:rsidR="009E2FFC" w:rsidRPr="0000288D">
        <w:rPr>
          <w:rFonts w:ascii="Times New Roman" w:hAnsi="Times New Roman" w:cs="Times New Roman"/>
          <w:szCs w:val="24"/>
          <w:lang w:val="es-ES"/>
        </w:rPr>
        <w:t xml:space="preserve">gente </w:t>
      </w:r>
      <w:r w:rsidR="00F55CED" w:rsidRPr="0000288D">
        <w:rPr>
          <w:rFonts w:ascii="Times New Roman" w:hAnsi="Times New Roman" w:cs="Times New Roman"/>
          <w:szCs w:val="24"/>
          <w:lang w:val="es-ES"/>
        </w:rPr>
        <w:t xml:space="preserve">se atrevía a mostrar su disidencia en cuestiones de religión. La convicción de que un Estado no podía existir sin religión persistió hasta mediados del siglo XIX.  Por tanto, el deber de </w:t>
      </w:r>
      <w:r w:rsidR="009E2FFC" w:rsidRPr="0000288D">
        <w:rPr>
          <w:rFonts w:ascii="Times New Roman" w:hAnsi="Times New Roman" w:cs="Times New Roman"/>
          <w:szCs w:val="24"/>
          <w:lang w:val="es-ES"/>
        </w:rPr>
        <w:t xml:space="preserve">un buen ciudadano </w:t>
      </w:r>
      <w:r w:rsidR="00F55CED" w:rsidRPr="0000288D">
        <w:rPr>
          <w:rFonts w:ascii="Times New Roman" w:hAnsi="Times New Roman" w:cs="Times New Roman"/>
          <w:szCs w:val="24"/>
          <w:lang w:val="es-ES"/>
        </w:rPr>
        <w:t xml:space="preserve">era compartir la religión </w:t>
      </w:r>
      <w:r w:rsidR="00B618CD" w:rsidRPr="0000288D">
        <w:rPr>
          <w:rFonts w:ascii="Times New Roman" w:hAnsi="Times New Roman" w:cs="Times New Roman"/>
          <w:szCs w:val="24"/>
          <w:lang w:val="es-ES"/>
        </w:rPr>
        <w:t xml:space="preserve">oficial </w:t>
      </w:r>
      <w:r w:rsidR="00363A14" w:rsidRPr="0000288D">
        <w:rPr>
          <w:rFonts w:ascii="Times New Roman" w:hAnsi="Times New Roman" w:cs="Times New Roman"/>
          <w:szCs w:val="24"/>
          <w:lang w:val="es-ES"/>
        </w:rPr>
        <w:t>del Estado</w:t>
      </w:r>
      <w:r w:rsidR="00F55CED" w:rsidRPr="0000288D">
        <w:rPr>
          <w:rFonts w:ascii="Times New Roman" w:hAnsi="Times New Roman" w:cs="Times New Roman"/>
          <w:szCs w:val="24"/>
          <w:lang w:val="es-ES"/>
        </w:rPr>
        <w:t xml:space="preserve">. Para convertir a los infieles no cristianos era </w:t>
      </w:r>
      <w:r w:rsidR="009403AB" w:rsidRPr="0000288D">
        <w:rPr>
          <w:rFonts w:ascii="Times New Roman" w:hAnsi="Times New Roman" w:cs="Times New Roman"/>
          <w:szCs w:val="24"/>
          <w:lang w:val="es-ES"/>
        </w:rPr>
        <w:t xml:space="preserve">necesario ir al extranjero. La </w:t>
      </w:r>
      <w:r w:rsidRPr="0000288D">
        <w:rPr>
          <w:rFonts w:ascii="Times New Roman" w:hAnsi="Times New Roman" w:cs="Times New Roman"/>
          <w:szCs w:val="24"/>
          <w:lang w:val="es-ES"/>
        </w:rPr>
        <w:t>frontera entre cristianismo y no cri</w:t>
      </w:r>
      <w:r w:rsidRPr="0000288D">
        <w:rPr>
          <w:rFonts w:ascii="Times New Roman" w:hAnsi="Times New Roman" w:cs="Times New Roman"/>
          <w:szCs w:val="24"/>
          <w:lang w:val="es-ES"/>
        </w:rPr>
        <w:t>stianismo estaba clara</w:t>
      </w:r>
      <w:r w:rsidR="009403AB" w:rsidRPr="0000288D">
        <w:rPr>
          <w:rFonts w:ascii="Times New Roman" w:hAnsi="Times New Roman" w:cs="Times New Roman"/>
          <w:szCs w:val="24"/>
          <w:lang w:val="es-ES"/>
        </w:rPr>
        <w:t xml:space="preserve">. En tales circunstancias, el objeto de la evangelización eran principalmente los cristianos cuya práctica real contradecía el contenido de su presunta fe católica. </w:t>
      </w:r>
      <w:r w:rsidR="009E2FFC" w:rsidRPr="0000288D">
        <w:rPr>
          <w:rFonts w:ascii="Times New Roman" w:hAnsi="Times New Roman" w:cs="Times New Roman"/>
          <w:szCs w:val="24"/>
          <w:lang w:val="es-ES"/>
        </w:rPr>
        <w:t>Eran "</w:t>
      </w:r>
      <w:r w:rsidR="00752310" w:rsidRPr="0000288D">
        <w:rPr>
          <w:rFonts w:ascii="Times New Roman" w:hAnsi="Times New Roman" w:cs="Times New Roman"/>
          <w:szCs w:val="24"/>
          <w:lang w:val="es-ES"/>
        </w:rPr>
        <w:t>no creyentes"</w:t>
      </w:r>
      <w:r w:rsidR="009E2FFC" w:rsidRPr="0000288D">
        <w:rPr>
          <w:rFonts w:ascii="Times New Roman" w:hAnsi="Times New Roman" w:cs="Times New Roman"/>
          <w:szCs w:val="24"/>
          <w:lang w:val="es-ES"/>
        </w:rPr>
        <w:t>.</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En el siglo </w:t>
      </w:r>
      <w:proofErr w:type="gramStart"/>
      <w:r w:rsidRPr="0000288D">
        <w:rPr>
          <w:rFonts w:ascii="Times New Roman" w:hAnsi="Times New Roman" w:cs="Times New Roman"/>
          <w:szCs w:val="24"/>
          <w:lang w:val="es-ES"/>
        </w:rPr>
        <w:t>18</w:t>
      </w:r>
      <w:r w:rsidRPr="0000288D">
        <w:rPr>
          <w:rFonts w:ascii="Times New Roman" w:hAnsi="Times New Roman" w:cs="Times New Roman"/>
          <w:szCs w:val="24"/>
          <w:vertAlign w:val="superscript"/>
          <w:lang w:val="es-ES"/>
        </w:rPr>
        <w:t>ème</w:t>
      </w:r>
      <w:r w:rsidRPr="0000288D">
        <w:rPr>
          <w:rFonts w:ascii="Times New Roman" w:hAnsi="Times New Roman" w:cs="Times New Roman"/>
          <w:szCs w:val="24"/>
          <w:lang w:val="es-ES"/>
        </w:rPr>
        <w:t xml:space="preserve"> ,</w:t>
      </w:r>
      <w:proofErr w:type="gramEnd"/>
      <w:r w:rsidRPr="0000288D">
        <w:rPr>
          <w:rFonts w:ascii="Times New Roman" w:hAnsi="Times New Roman" w:cs="Times New Roman"/>
          <w:szCs w:val="24"/>
          <w:lang w:val="es-ES"/>
        </w:rPr>
        <w:t xml:space="preserve"> hubo un terremoto - no un te</w:t>
      </w:r>
      <w:r w:rsidRPr="0000288D">
        <w:rPr>
          <w:rFonts w:ascii="Times New Roman" w:hAnsi="Times New Roman" w:cs="Times New Roman"/>
          <w:szCs w:val="24"/>
          <w:lang w:val="es-ES"/>
        </w:rPr>
        <w:t xml:space="preserve">rremoto (aunque también hubo un terremoto que causó un terremoto de conciencia religiosa - el terremoto de Lisboa </w:t>
      </w:r>
      <w:r w:rsidR="00B618CD" w:rsidRPr="0000288D">
        <w:rPr>
          <w:rFonts w:ascii="Times New Roman" w:hAnsi="Times New Roman" w:cs="Times New Roman"/>
          <w:szCs w:val="24"/>
          <w:lang w:val="es-ES"/>
        </w:rPr>
        <w:t xml:space="preserve">en la mañana de la fiesta católica de Todos los Santos </w:t>
      </w:r>
      <w:r w:rsidRPr="0000288D">
        <w:rPr>
          <w:rFonts w:ascii="Times New Roman" w:hAnsi="Times New Roman" w:cs="Times New Roman"/>
          <w:szCs w:val="24"/>
          <w:lang w:val="es-ES"/>
        </w:rPr>
        <w:t xml:space="preserve">en </w:t>
      </w:r>
      <w:r w:rsidR="00B618CD" w:rsidRPr="0000288D">
        <w:rPr>
          <w:rFonts w:ascii="Times New Roman" w:hAnsi="Times New Roman" w:cs="Times New Roman"/>
          <w:szCs w:val="24"/>
          <w:lang w:val="es-ES"/>
        </w:rPr>
        <w:t xml:space="preserve">1755) </w:t>
      </w:r>
      <w:r w:rsidRPr="0000288D">
        <w:rPr>
          <w:rFonts w:ascii="Times New Roman" w:hAnsi="Times New Roman" w:cs="Times New Roman"/>
          <w:szCs w:val="24"/>
          <w:lang w:val="es-ES"/>
        </w:rPr>
        <w:t>- sino un terremoto de conciencia. Su epicentro fue Francia. El Siglo de las L</w:t>
      </w:r>
      <w:r w:rsidRPr="0000288D">
        <w:rPr>
          <w:rFonts w:ascii="Times New Roman" w:hAnsi="Times New Roman" w:cs="Times New Roman"/>
          <w:szCs w:val="24"/>
          <w:lang w:val="es-ES"/>
        </w:rPr>
        <w:t xml:space="preserve">uces </w:t>
      </w:r>
      <w:r w:rsidR="007D0A3D" w:rsidRPr="0000288D">
        <w:rPr>
          <w:rFonts w:ascii="Times New Roman" w:hAnsi="Times New Roman" w:cs="Times New Roman"/>
          <w:szCs w:val="24"/>
          <w:lang w:val="es-ES"/>
        </w:rPr>
        <w:t xml:space="preserve">sacudió la mentalidad europea. Paul </w:t>
      </w:r>
      <w:proofErr w:type="spellStart"/>
      <w:r w:rsidR="007D0A3D" w:rsidRPr="0000288D">
        <w:rPr>
          <w:rFonts w:ascii="Times New Roman" w:hAnsi="Times New Roman" w:cs="Times New Roman"/>
          <w:szCs w:val="24"/>
          <w:lang w:val="es-ES"/>
        </w:rPr>
        <w:t>Hazard</w:t>
      </w:r>
      <w:proofErr w:type="spellEnd"/>
      <w:r w:rsidR="007D0A3D" w:rsidRPr="0000288D">
        <w:rPr>
          <w:rFonts w:ascii="Times New Roman" w:hAnsi="Times New Roman" w:cs="Times New Roman"/>
          <w:szCs w:val="24"/>
          <w:lang w:val="es-ES"/>
        </w:rPr>
        <w:t xml:space="preserve"> lo describió magistralmente en su libro de título significativo: </w:t>
      </w:r>
      <w:r w:rsidR="003C3B10" w:rsidRPr="0000288D">
        <w:rPr>
          <w:rFonts w:ascii="Times New Roman" w:hAnsi="Times New Roman" w:cs="Times New Roman"/>
          <w:i/>
          <w:szCs w:val="24"/>
          <w:lang w:val="es-ES"/>
        </w:rPr>
        <w:t xml:space="preserve">La </w:t>
      </w:r>
      <w:proofErr w:type="spellStart"/>
      <w:r w:rsidR="003C3B10" w:rsidRPr="0000288D">
        <w:rPr>
          <w:rFonts w:ascii="Times New Roman" w:hAnsi="Times New Roman" w:cs="Times New Roman"/>
          <w:i/>
          <w:szCs w:val="24"/>
          <w:lang w:val="es-ES"/>
        </w:rPr>
        <w:t>crise</w:t>
      </w:r>
      <w:proofErr w:type="spellEnd"/>
      <w:r w:rsidR="003C3B10" w:rsidRPr="0000288D">
        <w:rPr>
          <w:rFonts w:ascii="Times New Roman" w:hAnsi="Times New Roman" w:cs="Times New Roman"/>
          <w:i/>
          <w:szCs w:val="24"/>
          <w:lang w:val="es-ES"/>
        </w:rPr>
        <w:t xml:space="preserve"> de la </w:t>
      </w:r>
      <w:proofErr w:type="spellStart"/>
      <w:r w:rsidR="003C3B10" w:rsidRPr="0000288D">
        <w:rPr>
          <w:rFonts w:ascii="Times New Roman" w:hAnsi="Times New Roman" w:cs="Times New Roman"/>
          <w:i/>
          <w:szCs w:val="24"/>
          <w:lang w:val="es-ES"/>
        </w:rPr>
        <w:t>conscience</w:t>
      </w:r>
      <w:proofErr w:type="spellEnd"/>
      <w:r w:rsidR="003C3B10" w:rsidRPr="0000288D">
        <w:rPr>
          <w:rFonts w:ascii="Times New Roman" w:hAnsi="Times New Roman" w:cs="Times New Roman"/>
          <w:i/>
          <w:szCs w:val="24"/>
          <w:lang w:val="es-ES"/>
        </w:rPr>
        <w:t xml:space="preserve"> </w:t>
      </w:r>
      <w:proofErr w:type="spellStart"/>
      <w:r w:rsidR="00B618CD" w:rsidRPr="0000288D">
        <w:rPr>
          <w:rFonts w:ascii="Times New Roman" w:hAnsi="Times New Roman" w:cs="Times New Roman"/>
          <w:i/>
          <w:szCs w:val="24"/>
          <w:lang w:val="es-ES"/>
        </w:rPr>
        <w:t>européenne</w:t>
      </w:r>
      <w:proofErr w:type="spellEnd"/>
      <w:r w:rsidR="00B618CD" w:rsidRPr="0000288D">
        <w:rPr>
          <w:rFonts w:ascii="Times New Roman" w:hAnsi="Times New Roman" w:cs="Times New Roman"/>
          <w:i/>
          <w:szCs w:val="24"/>
          <w:lang w:val="es-ES"/>
        </w:rPr>
        <w:t xml:space="preserve"> en </w:t>
      </w:r>
      <w:r w:rsidR="003C3B10" w:rsidRPr="0000288D">
        <w:rPr>
          <w:rFonts w:ascii="Times New Roman" w:hAnsi="Times New Roman" w:cs="Times New Roman"/>
          <w:i/>
          <w:szCs w:val="24"/>
          <w:lang w:val="es-ES"/>
        </w:rPr>
        <w:t xml:space="preserve">1715 (La crisis de la conciencia </w:t>
      </w:r>
      <w:r w:rsidR="00B618CD" w:rsidRPr="0000288D">
        <w:rPr>
          <w:rFonts w:ascii="Times New Roman" w:hAnsi="Times New Roman" w:cs="Times New Roman"/>
          <w:i/>
          <w:szCs w:val="24"/>
          <w:lang w:val="es-ES"/>
        </w:rPr>
        <w:t>europea en 1715)</w:t>
      </w:r>
      <w:r w:rsidR="007D0A3D" w:rsidRPr="0000288D">
        <w:rPr>
          <w:rFonts w:ascii="Times New Roman" w:hAnsi="Times New Roman" w:cs="Times New Roman"/>
          <w:szCs w:val="24"/>
          <w:lang w:val="es-ES"/>
        </w:rPr>
        <w:t xml:space="preserve">. </w:t>
      </w:r>
      <w:r w:rsidR="00752310" w:rsidRPr="0000288D">
        <w:rPr>
          <w:rFonts w:ascii="Times New Roman" w:hAnsi="Times New Roman" w:cs="Times New Roman"/>
          <w:szCs w:val="24"/>
          <w:lang w:val="es-ES"/>
        </w:rPr>
        <w:t xml:space="preserve">La </w:t>
      </w:r>
      <w:r w:rsidR="007D0A3D" w:rsidRPr="0000288D">
        <w:rPr>
          <w:rFonts w:ascii="Times New Roman" w:hAnsi="Times New Roman" w:cs="Times New Roman"/>
          <w:szCs w:val="24"/>
          <w:lang w:val="es-ES"/>
        </w:rPr>
        <w:t xml:space="preserve">idea rectora de </w:t>
      </w:r>
      <w:r w:rsidR="00752310" w:rsidRPr="0000288D">
        <w:rPr>
          <w:rFonts w:ascii="Times New Roman" w:hAnsi="Times New Roman" w:cs="Times New Roman"/>
          <w:szCs w:val="24"/>
          <w:lang w:val="es-ES"/>
        </w:rPr>
        <w:t xml:space="preserve">este siglo y de los siguientes </w:t>
      </w:r>
      <w:r w:rsidR="007D0A3D" w:rsidRPr="0000288D">
        <w:rPr>
          <w:rFonts w:ascii="Times New Roman" w:hAnsi="Times New Roman" w:cs="Times New Roman"/>
          <w:szCs w:val="24"/>
          <w:lang w:val="es-ES"/>
        </w:rPr>
        <w:t xml:space="preserve">fue la </w:t>
      </w:r>
      <w:r w:rsidR="00752310" w:rsidRPr="0000288D">
        <w:rPr>
          <w:rFonts w:ascii="Times New Roman" w:hAnsi="Times New Roman" w:cs="Times New Roman"/>
          <w:szCs w:val="24"/>
          <w:lang w:val="es-ES"/>
        </w:rPr>
        <w:t>"</w:t>
      </w:r>
      <w:r w:rsidR="007D0A3D" w:rsidRPr="0000288D">
        <w:rPr>
          <w:rFonts w:ascii="Times New Roman" w:hAnsi="Times New Roman" w:cs="Times New Roman"/>
          <w:szCs w:val="24"/>
          <w:lang w:val="es-ES"/>
        </w:rPr>
        <w:t>emancipación</w:t>
      </w:r>
      <w:r w:rsidR="00752310" w:rsidRPr="0000288D">
        <w:rPr>
          <w:rFonts w:ascii="Times New Roman" w:hAnsi="Times New Roman" w:cs="Times New Roman"/>
          <w:szCs w:val="24"/>
          <w:lang w:val="es-ES"/>
        </w:rPr>
        <w:t>"</w:t>
      </w:r>
      <w:r w:rsidR="007D0A3D" w:rsidRPr="0000288D">
        <w:rPr>
          <w:rFonts w:ascii="Times New Roman" w:hAnsi="Times New Roman" w:cs="Times New Roman"/>
          <w:szCs w:val="24"/>
          <w:lang w:val="es-ES"/>
        </w:rPr>
        <w:t xml:space="preserve">: emancipación política, que triunfó con la Revolución </w:t>
      </w:r>
      <w:r w:rsidR="00B618CD" w:rsidRPr="0000288D">
        <w:rPr>
          <w:rFonts w:ascii="Times New Roman" w:hAnsi="Times New Roman" w:cs="Times New Roman"/>
          <w:szCs w:val="24"/>
          <w:lang w:val="es-ES"/>
        </w:rPr>
        <w:t>Francesa</w:t>
      </w:r>
      <w:r w:rsidR="007D0A3D" w:rsidRPr="0000288D">
        <w:rPr>
          <w:rFonts w:ascii="Times New Roman" w:hAnsi="Times New Roman" w:cs="Times New Roman"/>
          <w:szCs w:val="24"/>
          <w:lang w:val="es-ES"/>
        </w:rPr>
        <w:t>, y emancipación cultural, sobre todo religiosa y moral</w:t>
      </w:r>
      <w:r w:rsidR="00752310" w:rsidRPr="0000288D">
        <w:rPr>
          <w:rFonts w:ascii="Times New Roman" w:hAnsi="Times New Roman" w:cs="Times New Roman"/>
          <w:szCs w:val="24"/>
          <w:lang w:val="es-ES"/>
        </w:rPr>
        <w:t xml:space="preserve">, </w:t>
      </w:r>
      <w:r w:rsidR="007D0A3D" w:rsidRPr="0000288D">
        <w:rPr>
          <w:rFonts w:ascii="Times New Roman" w:hAnsi="Times New Roman" w:cs="Times New Roman"/>
          <w:szCs w:val="24"/>
          <w:lang w:val="es-ES"/>
        </w:rPr>
        <w:t xml:space="preserve">que se manifestó plenamente con la </w:t>
      </w:r>
      <w:r w:rsidR="003C3B10" w:rsidRPr="0000288D">
        <w:rPr>
          <w:rFonts w:ascii="Times New Roman" w:hAnsi="Times New Roman" w:cs="Times New Roman"/>
          <w:szCs w:val="24"/>
          <w:lang w:val="es-ES"/>
        </w:rPr>
        <w:t>secularización en Europa</w:t>
      </w:r>
      <w:r w:rsidR="00363A14" w:rsidRPr="00950609">
        <w:rPr>
          <w:rStyle w:val="Refdenotaalpie"/>
          <w:rFonts w:ascii="Times New Roman" w:hAnsi="Times New Roman" w:cs="Times New Roman"/>
          <w:szCs w:val="24"/>
          <w:lang w:val="fr-CH"/>
        </w:rPr>
        <w:footnoteReference w:id="3"/>
      </w:r>
      <w:r w:rsidR="007D0A3D" w:rsidRPr="0000288D">
        <w:rPr>
          <w:rFonts w:ascii="Times New Roman" w:hAnsi="Times New Roman" w:cs="Times New Roman"/>
          <w:szCs w:val="24"/>
          <w:lang w:val="es-ES"/>
        </w:rPr>
        <w:t xml:space="preserve"> .</w:t>
      </w:r>
    </w:p>
    <w:p w:rsidR="00DD6A8E" w:rsidRPr="0000288D" w:rsidRDefault="00DD6A8E" w:rsidP="003C3B10">
      <w:pPr>
        <w:rPr>
          <w:rFonts w:ascii="Times New Roman" w:hAnsi="Times New Roman" w:cs="Times New Roman"/>
          <w:szCs w:val="24"/>
          <w:lang w:val="es-ES"/>
        </w:rPr>
      </w:pPr>
    </w:p>
    <w:p w:rsidR="00AD0030" w:rsidRDefault="003C1B23">
      <w:pPr>
        <w:rPr>
          <w:rFonts w:ascii="Times New Roman" w:hAnsi="Times New Roman" w:cs="Times New Roman"/>
          <w:szCs w:val="24"/>
        </w:rPr>
      </w:pPr>
      <w:r w:rsidRPr="0000288D">
        <w:rPr>
          <w:rFonts w:ascii="Times New Roman" w:hAnsi="Times New Roman" w:cs="Times New Roman"/>
          <w:szCs w:val="24"/>
          <w:lang w:val="es-ES"/>
        </w:rPr>
        <w:t xml:space="preserve">En general, la </w:t>
      </w:r>
      <w:r w:rsidR="00C334C4" w:rsidRPr="0000288D">
        <w:rPr>
          <w:rFonts w:ascii="Times New Roman" w:hAnsi="Times New Roman" w:cs="Times New Roman"/>
          <w:szCs w:val="24"/>
          <w:lang w:val="es-ES"/>
        </w:rPr>
        <w:t xml:space="preserve">secularización se refiere a los procesos desencadenados por el humanismo y la Ilustración, que aflojaron o rompieron los vínculos con la religión y asignaron las cuestiones sobre la conducta de la vida al dominio de la razón humana. Sociológicamente, este proceso se interpreta como una "pérdida de importancia social de la religión". La religión y sus valores están perdiendo gradualmente su autoridad en todos los aspectos de la vida social y la gobernanza política. </w:t>
      </w:r>
      <w:r w:rsidR="00C659B2" w:rsidRPr="0000288D">
        <w:rPr>
          <w:rFonts w:ascii="Times New Roman" w:hAnsi="Times New Roman" w:cs="Times New Roman"/>
          <w:szCs w:val="24"/>
          <w:lang w:val="es-ES"/>
        </w:rPr>
        <w:t xml:space="preserve">Esto es más evidente en la esfera moral. Cuando los valores de la vida humana dejan de estar respaldados por la autoridad de la religión y la fe en un Dios Creador dador de vida, empiezan a perder rápidamente su validez categórica y quedan sujetos a la evaluación utilitarista de lo que es más ventajoso. Su obligación se convierte en un imperativo hipotético y pierden su carácter absoluto. Por eso los países secularizados empiezan a autorizar el aborto y la eutanasia, porque la autoridad de la moral religiosa cristiana ha perdido </w:t>
      </w:r>
      <w:r w:rsidRPr="0000288D">
        <w:rPr>
          <w:rFonts w:ascii="Times New Roman" w:hAnsi="Times New Roman" w:cs="Times New Roman"/>
          <w:szCs w:val="24"/>
          <w:lang w:val="es-ES"/>
        </w:rPr>
        <w:t>su autoridad incuestionable</w:t>
      </w:r>
      <w:r w:rsidR="00C659B2" w:rsidRPr="0000288D">
        <w:rPr>
          <w:rFonts w:ascii="Times New Roman" w:hAnsi="Times New Roman" w:cs="Times New Roman"/>
          <w:szCs w:val="24"/>
          <w:lang w:val="es-ES"/>
        </w:rPr>
        <w:t xml:space="preserve">. Como </w:t>
      </w:r>
      <w:r w:rsidRPr="0000288D">
        <w:rPr>
          <w:rFonts w:ascii="Times New Roman" w:hAnsi="Times New Roman" w:cs="Times New Roman"/>
          <w:szCs w:val="24"/>
          <w:lang w:val="es-ES"/>
        </w:rPr>
        <w:t xml:space="preserve">dijo </w:t>
      </w:r>
      <w:r w:rsidR="00980FF9" w:rsidRPr="0000288D">
        <w:rPr>
          <w:rFonts w:ascii="Times New Roman" w:hAnsi="Times New Roman" w:cs="Times New Roman"/>
          <w:szCs w:val="24"/>
          <w:lang w:val="es-ES"/>
        </w:rPr>
        <w:t xml:space="preserve">conmovedoramente </w:t>
      </w:r>
      <w:r w:rsidR="00C659B2" w:rsidRPr="0000288D">
        <w:rPr>
          <w:rFonts w:ascii="Times New Roman" w:hAnsi="Times New Roman" w:cs="Times New Roman"/>
          <w:szCs w:val="24"/>
          <w:lang w:val="es-ES"/>
        </w:rPr>
        <w:t>Nietzsche: "Nada es verdad, todo está permitido".</w:t>
      </w:r>
    </w:p>
    <w:p w:rsidR="00B618CD" w:rsidRPr="0000288D" w:rsidRDefault="00B618CD" w:rsidP="003C3B1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Según </w:t>
      </w:r>
      <w:proofErr w:type="spellStart"/>
      <w:r w:rsidRPr="0000288D">
        <w:rPr>
          <w:rFonts w:ascii="Times New Roman" w:hAnsi="Times New Roman" w:cs="Times New Roman"/>
          <w:szCs w:val="24"/>
          <w:lang w:val="es-ES"/>
        </w:rPr>
        <w:t>Ch.</w:t>
      </w:r>
      <w:proofErr w:type="spellEnd"/>
      <w:r w:rsidRPr="0000288D">
        <w:rPr>
          <w:rFonts w:ascii="Times New Roman" w:hAnsi="Times New Roman" w:cs="Times New Roman"/>
          <w:szCs w:val="24"/>
          <w:lang w:val="es-ES"/>
        </w:rPr>
        <w:t xml:space="preserve"> Taylor, existen </w:t>
      </w:r>
      <w:r w:rsidR="003C3B10" w:rsidRPr="0000288D">
        <w:rPr>
          <w:rFonts w:ascii="Times New Roman" w:hAnsi="Times New Roman" w:cs="Times New Roman"/>
          <w:szCs w:val="24"/>
          <w:lang w:val="es-ES"/>
        </w:rPr>
        <w:t>tres niveles de secularización</w:t>
      </w:r>
      <w:r w:rsidR="001878E9" w:rsidRPr="00950609">
        <w:rPr>
          <w:rStyle w:val="Refdenotaalpie"/>
          <w:rFonts w:ascii="Times New Roman" w:hAnsi="Times New Roman" w:cs="Times New Roman"/>
          <w:szCs w:val="24"/>
          <w:lang w:val="fr-CH"/>
        </w:rPr>
        <w:footnoteReference w:id="4"/>
      </w:r>
      <w:r w:rsidR="00414B0F" w:rsidRPr="0000288D">
        <w:rPr>
          <w:rFonts w:ascii="Times New Roman" w:hAnsi="Times New Roman" w:cs="Times New Roman"/>
          <w:szCs w:val="24"/>
          <w:lang w:val="es-ES"/>
        </w:rPr>
        <w:t xml:space="preserve"> :</w:t>
      </w:r>
    </w:p>
    <w:p w:rsidR="00AD0030" w:rsidRPr="0000288D" w:rsidRDefault="003C1B23">
      <w:pPr>
        <w:numPr>
          <w:ilvl w:val="0"/>
          <w:numId w:val="18"/>
        </w:numPr>
        <w:rPr>
          <w:rFonts w:ascii="Times New Roman" w:hAnsi="Times New Roman" w:cs="Times New Roman"/>
          <w:szCs w:val="24"/>
          <w:lang w:val="es-ES"/>
        </w:rPr>
      </w:pPr>
      <w:r w:rsidRPr="0000288D">
        <w:rPr>
          <w:rFonts w:ascii="Times New Roman" w:hAnsi="Times New Roman" w:cs="Times New Roman"/>
          <w:szCs w:val="24"/>
          <w:lang w:val="es-ES"/>
        </w:rPr>
        <w:t xml:space="preserve">Secularización política: un </w:t>
      </w:r>
      <w:r w:rsidR="003C3B10" w:rsidRPr="0000288D">
        <w:rPr>
          <w:rFonts w:ascii="Times New Roman" w:hAnsi="Times New Roman" w:cs="Times New Roman"/>
          <w:szCs w:val="24"/>
          <w:lang w:val="es-ES"/>
        </w:rPr>
        <w:t>espacio público libre de Dios y de cualquier referencia a una realidad última</w:t>
      </w:r>
      <w:r w:rsidRPr="0000288D">
        <w:rPr>
          <w:rFonts w:ascii="Times New Roman" w:hAnsi="Times New Roman" w:cs="Times New Roman"/>
          <w:szCs w:val="24"/>
          <w:lang w:val="es-ES"/>
        </w:rPr>
        <w:t xml:space="preserve">, la separación del </w:t>
      </w:r>
      <w:r w:rsidR="00980FF9" w:rsidRPr="0000288D">
        <w:rPr>
          <w:rFonts w:ascii="Times New Roman" w:hAnsi="Times New Roman" w:cs="Times New Roman"/>
          <w:szCs w:val="24"/>
          <w:lang w:val="es-ES"/>
        </w:rPr>
        <w:t>Estado y la Iglesia. La secularización política es lo mismo que el laicismo o incluso el laicismo.</w:t>
      </w:r>
    </w:p>
    <w:p w:rsidR="00AD0030" w:rsidRDefault="003C1B23">
      <w:pPr>
        <w:numPr>
          <w:ilvl w:val="0"/>
          <w:numId w:val="18"/>
        </w:numPr>
        <w:rPr>
          <w:rFonts w:ascii="Times New Roman" w:hAnsi="Times New Roman" w:cs="Times New Roman"/>
          <w:szCs w:val="24"/>
          <w:lang w:val="fr-CH"/>
        </w:rPr>
      </w:pPr>
      <w:r w:rsidRPr="0000288D">
        <w:rPr>
          <w:rFonts w:ascii="Times New Roman" w:hAnsi="Times New Roman" w:cs="Times New Roman"/>
          <w:szCs w:val="24"/>
          <w:lang w:val="es-ES"/>
        </w:rPr>
        <w:lastRenderedPageBreak/>
        <w:t xml:space="preserve">Secularización social: cuando la esfera pública -que debe distinguirse de la esfera política- hace tabla rasa de la religión, las </w:t>
      </w:r>
      <w:r w:rsidR="003C3B10" w:rsidRPr="0000288D">
        <w:rPr>
          <w:rFonts w:ascii="Times New Roman" w:hAnsi="Times New Roman" w:cs="Times New Roman"/>
          <w:szCs w:val="24"/>
          <w:lang w:val="es-ES"/>
        </w:rPr>
        <w:t xml:space="preserve">creencias y prácticas religiosas </w:t>
      </w:r>
      <w:r w:rsidRPr="0000288D">
        <w:rPr>
          <w:rFonts w:ascii="Times New Roman" w:hAnsi="Times New Roman" w:cs="Times New Roman"/>
          <w:szCs w:val="24"/>
          <w:lang w:val="es-ES"/>
        </w:rPr>
        <w:t>comienzan a declinar</w:t>
      </w:r>
      <w:r w:rsidR="0041310A" w:rsidRPr="0000288D">
        <w:rPr>
          <w:rFonts w:ascii="Times New Roman" w:hAnsi="Times New Roman" w:cs="Times New Roman"/>
          <w:szCs w:val="24"/>
          <w:lang w:val="es-ES"/>
        </w:rPr>
        <w:t xml:space="preserve">. Las obras, instituciones, establecimientos, movimientos y organizaciones religiosas y cristianas renuncian a su identidad cristiana y a menudo cambian de nombre o denominación. </w:t>
      </w:r>
      <w:r w:rsidR="0041310A" w:rsidRPr="00950609">
        <w:rPr>
          <w:rFonts w:ascii="Times New Roman" w:hAnsi="Times New Roman" w:cs="Times New Roman"/>
          <w:szCs w:val="24"/>
          <w:lang w:val="fr-CH"/>
        </w:rPr>
        <w:t xml:space="preserve">Nos </w:t>
      </w:r>
      <w:proofErr w:type="spellStart"/>
      <w:r w:rsidR="0041310A" w:rsidRPr="00950609">
        <w:rPr>
          <w:rFonts w:ascii="Times New Roman" w:hAnsi="Times New Roman" w:cs="Times New Roman"/>
          <w:szCs w:val="24"/>
          <w:lang w:val="fr-CH"/>
        </w:rPr>
        <w:t>estamos</w:t>
      </w:r>
      <w:proofErr w:type="spellEnd"/>
      <w:r w:rsidR="0041310A" w:rsidRPr="00950609">
        <w:rPr>
          <w:rFonts w:ascii="Times New Roman" w:hAnsi="Times New Roman" w:cs="Times New Roman"/>
          <w:szCs w:val="24"/>
          <w:lang w:val="fr-CH"/>
        </w:rPr>
        <w:t xml:space="preserve"> </w:t>
      </w:r>
      <w:proofErr w:type="spellStart"/>
      <w:r w:rsidR="0041310A" w:rsidRPr="00950609">
        <w:rPr>
          <w:rFonts w:ascii="Times New Roman" w:hAnsi="Times New Roman" w:cs="Times New Roman"/>
          <w:szCs w:val="24"/>
          <w:lang w:val="fr-CH"/>
        </w:rPr>
        <w:t>secularizando</w:t>
      </w:r>
      <w:proofErr w:type="spellEnd"/>
      <w:r w:rsidR="0041310A" w:rsidRPr="00950609">
        <w:rPr>
          <w:rFonts w:ascii="Times New Roman" w:hAnsi="Times New Roman" w:cs="Times New Roman"/>
          <w:szCs w:val="24"/>
          <w:lang w:val="fr-CH"/>
        </w:rPr>
        <w:t>.</w:t>
      </w:r>
    </w:p>
    <w:p w:rsidR="00AD0030" w:rsidRPr="0000288D" w:rsidRDefault="003C1B23">
      <w:pPr>
        <w:numPr>
          <w:ilvl w:val="0"/>
          <w:numId w:val="18"/>
        </w:numPr>
        <w:rPr>
          <w:rFonts w:ascii="Times New Roman" w:hAnsi="Times New Roman" w:cs="Times New Roman"/>
          <w:szCs w:val="24"/>
          <w:lang w:val="es-ES"/>
        </w:rPr>
      </w:pPr>
      <w:r w:rsidRPr="0000288D">
        <w:rPr>
          <w:rFonts w:ascii="Times New Roman" w:hAnsi="Times New Roman" w:cs="Times New Roman"/>
          <w:szCs w:val="24"/>
          <w:lang w:val="es-ES"/>
        </w:rPr>
        <w:t>Secularización religiosa</w:t>
      </w:r>
      <w:r w:rsidRPr="0000288D">
        <w:rPr>
          <w:rFonts w:ascii="Times New Roman" w:hAnsi="Times New Roman" w:cs="Times New Roman"/>
          <w:szCs w:val="24"/>
          <w:lang w:val="es-ES"/>
        </w:rPr>
        <w:t>: para los propios creyentes, la fe en Dios se está convirtiendo en una de las muchas opciones posibles, que hay que justificar de nuevo cada día. Ya no es evidente. Como la duda está muy extendida, como nada es verdad y todo está permitido, la fe religios</w:t>
      </w:r>
      <w:r w:rsidRPr="0000288D">
        <w:rPr>
          <w:rFonts w:ascii="Times New Roman" w:hAnsi="Times New Roman" w:cs="Times New Roman"/>
          <w:szCs w:val="24"/>
          <w:lang w:val="es-ES"/>
        </w:rPr>
        <w:t>a tiene que defenderse cada día y mostrar sus credenciales.</w:t>
      </w:r>
    </w:p>
    <w:p w:rsidR="00752310" w:rsidRPr="0000288D" w:rsidRDefault="00752310" w:rsidP="0075231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Los dos primeros se refieren a aspectos externos y pueden observarse empíricamente</w:t>
      </w:r>
      <w:r w:rsidR="00284204" w:rsidRPr="0000288D">
        <w:rPr>
          <w:rFonts w:ascii="Times New Roman" w:hAnsi="Times New Roman" w:cs="Times New Roman"/>
          <w:szCs w:val="24"/>
          <w:lang w:val="es-ES"/>
        </w:rPr>
        <w:t>. La secularización religiosa, en cambio, afecta a lo más íntimo de las personas religiosas y relativiza su pertenencia e identidad cristianas.</w:t>
      </w:r>
    </w:p>
    <w:p w:rsidR="00DD6A8E" w:rsidRPr="0000288D" w:rsidRDefault="00DD6A8E" w:rsidP="00284204">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Es este contexto cultural moderno, marcado por el deseo de emancipación total, el que ejerce una influencia muy fuerte en la mentalidad contemporánea. La </w:t>
      </w:r>
      <w:r w:rsidR="006765BC" w:rsidRPr="0000288D">
        <w:rPr>
          <w:rFonts w:ascii="Times New Roman" w:hAnsi="Times New Roman" w:cs="Times New Roman"/>
          <w:szCs w:val="24"/>
          <w:lang w:val="es-ES"/>
        </w:rPr>
        <w:t xml:space="preserve">cultura moderna está </w:t>
      </w:r>
      <w:proofErr w:type="gramStart"/>
      <w:r w:rsidR="006765BC" w:rsidRPr="0000288D">
        <w:rPr>
          <w:rFonts w:ascii="Times New Roman" w:hAnsi="Times New Roman" w:cs="Times New Roman"/>
          <w:szCs w:val="24"/>
          <w:lang w:val="es-ES"/>
        </w:rPr>
        <w:t>marcada</w:t>
      </w:r>
      <w:proofErr w:type="gramEnd"/>
      <w:r w:rsidR="006765BC" w:rsidRPr="0000288D">
        <w:rPr>
          <w:rFonts w:ascii="Times New Roman" w:hAnsi="Times New Roman" w:cs="Times New Roman"/>
          <w:szCs w:val="24"/>
          <w:lang w:val="es-ES"/>
        </w:rPr>
        <w:t xml:space="preserve"> por </w:t>
      </w:r>
      <w:r w:rsidR="0065295C" w:rsidRPr="0000288D">
        <w:rPr>
          <w:rFonts w:ascii="Times New Roman" w:hAnsi="Times New Roman" w:cs="Times New Roman"/>
          <w:szCs w:val="24"/>
          <w:lang w:val="es-ES"/>
        </w:rPr>
        <w:t xml:space="preserve">tres </w:t>
      </w:r>
      <w:r w:rsidR="006765BC" w:rsidRPr="0000288D">
        <w:rPr>
          <w:rFonts w:ascii="Times New Roman" w:hAnsi="Times New Roman" w:cs="Times New Roman"/>
          <w:szCs w:val="24"/>
          <w:lang w:val="es-ES"/>
        </w:rPr>
        <w:t xml:space="preserve">características que hacen que las personas se replieguen sobre sí mismas. Son el individualismo, el subjetivismo y el relativismo. </w:t>
      </w:r>
      <w:r w:rsidR="00412CA5" w:rsidRPr="0000288D">
        <w:rPr>
          <w:rFonts w:ascii="Times New Roman" w:hAnsi="Times New Roman" w:cs="Times New Roman"/>
          <w:szCs w:val="24"/>
          <w:lang w:val="es-ES"/>
        </w:rPr>
        <w:t xml:space="preserve">Sólo </w:t>
      </w:r>
      <w:r w:rsidR="006765BC" w:rsidRPr="0000288D">
        <w:rPr>
          <w:rFonts w:ascii="Times New Roman" w:hAnsi="Times New Roman" w:cs="Times New Roman"/>
          <w:szCs w:val="24"/>
          <w:lang w:val="es-ES"/>
        </w:rPr>
        <w:t xml:space="preserve">se </w:t>
      </w:r>
      <w:r w:rsidR="00412CA5" w:rsidRPr="0000288D">
        <w:rPr>
          <w:rFonts w:ascii="Times New Roman" w:hAnsi="Times New Roman" w:cs="Times New Roman"/>
          <w:szCs w:val="24"/>
          <w:lang w:val="es-ES"/>
        </w:rPr>
        <w:t xml:space="preserve">interesan por sí mismos y rechazan cualquier referencia a algo superior o más grande que ellos. La consecuencia es un relativismo que destruye todas las verdades y valores objetivos que son válidos y </w:t>
      </w:r>
      <w:r w:rsidR="00284204" w:rsidRPr="0000288D">
        <w:rPr>
          <w:rFonts w:ascii="Times New Roman" w:hAnsi="Times New Roman" w:cs="Times New Roman"/>
          <w:szCs w:val="24"/>
          <w:lang w:val="es-ES"/>
        </w:rPr>
        <w:t xml:space="preserve">vinculantes </w:t>
      </w:r>
      <w:r w:rsidR="00412CA5" w:rsidRPr="0000288D">
        <w:rPr>
          <w:rFonts w:ascii="Times New Roman" w:hAnsi="Times New Roman" w:cs="Times New Roman"/>
          <w:szCs w:val="24"/>
          <w:lang w:val="es-ES"/>
        </w:rPr>
        <w:t xml:space="preserve">para todos. Por el contrario, todas las opciones son iguales. Este relativismo, que es la consecuencia última del individualismo y del subjetivismo posmoderno, desestabiliza y debilita </w:t>
      </w:r>
      <w:r w:rsidR="00B57B9D" w:rsidRPr="0000288D">
        <w:rPr>
          <w:rFonts w:ascii="Times New Roman" w:hAnsi="Times New Roman" w:cs="Times New Roman"/>
          <w:szCs w:val="24"/>
          <w:lang w:val="es-ES"/>
        </w:rPr>
        <w:t xml:space="preserve">la fe y la pertenencia a la </w:t>
      </w:r>
      <w:r w:rsidR="003C3B10" w:rsidRPr="0000288D">
        <w:rPr>
          <w:rFonts w:ascii="Times New Roman" w:hAnsi="Times New Roman" w:cs="Times New Roman"/>
          <w:szCs w:val="24"/>
          <w:lang w:val="es-ES"/>
        </w:rPr>
        <w:t xml:space="preserve">Iglesia </w:t>
      </w:r>
      <w:r w:rsidR="00B57B9D" w:rsidRPr="0000288D">
        <w:rPr>
          <w:rFonts w:ascii="Times New Roman" w:hAnsi="Times New Roman" w:cs="Times New Roman"/>
          <w:szCs w:val="24"/>
          <w:lang w:val="es-ES"/>
        </w:rPr>
        <w:t xml:space="preserve">de nuestros creyentes. Su adhesión al cristianismo se vuelve </w:t>
      </w:r>
      <w:r w:rsidR="003C3B10" w:rsidRPr="0000288D">
        <w:rPr>
          <w:rFonts w:ascii="Times New Roman" w:hAnsi="Times New Roman" w:cs="Times New Roman"/>
          <w:szCs w:val="24"/>
          <w:lang w:val="es-ES"/>
        </w:rPr>
        <w:t xml:space="preserve">selectiva </w:t>
      </w:r>
      <w:r w:rsidR="00B57B9D" w:rsidRPr="0000288D">
        <w:rPr>
          <w:rFonts w:ascii="Times New Roman" w:hAnsi="Times New Roman" w:cs="Times New Roman"/>
          <w:szCs w:val="24"/>
          <w:lang w:val="es-ES"/>
        </w:rPr>
        <w:t xml:space="preserve">y </w:t>
      </w:r>
      <w:r w:rsidR="003C3B10" w:rsidRPr="0000288D">
        <w:rPr>
          <w:rFonts w:ascii="Times New Roman" w:hAnsi="Times New Roman" w:cs="Times New Roman"/>
          <w:szCs w:val="24"/>
          <w:lang w:val="es-ES"/>
        </w:rPr>
        <w:t xml:space="preserve">parcial, provisional </w:t>
      </w:r>
      <w:r w:rsidR="00B57B9D" w:rsidRPr="0000288D">
        <w:rPr>
          <w:rFonts w:ascii="Times New Roman" w:hAnsi="Times New Roman" w:cs="Times New Roman"/>
          <w:szCs w:val="24"/>
          <w:lang w:val="es-ES"/>
        </w:rPr>
        <w:t>y precaria, vacilante e incierta. La identidad cristiana ya no está segura de sí misma, puesto que es individual y privada, oculta e íntima</w:t>
      </w:r>
      <w:r w:rsidR="00284204" w:rsidRPr="0000288D">
        <w:rPr>
          <w:rFonts w:ascii="Times New Roman" w:hAnsi="Times New Roman" w:cs="Times New Roman"/>
          <w:szCs w:val="24"/>
          <w:lang w:val="es-ES"/>
        </w:rPr>
        <w:t>, y está constantemente amenazada por el entorno cultural científico, tecnológico, económico y político</w:t>
      </w:r>
      <w:r w:rsidR="00B57B9D" w:rsidRPr="0000288D">
        <w:rPr>
          <w:rFonts w:ascii="Times New Roman" w:hAnsi="Times New Roman" w:cs="Times New Roman"/>
          <w:szCs w:val="24"/>
          <w:lang w:val="es-ES"/>
        </w:rPr>
        <w:t xml:space="preserve">. La secularización penetra así en el seno de la comunidad creyente, incluso en la conciencia cristiana individual. </w:t>
      </w:r>
    </w:p>
    <w:p w:rsidR="00B618CD" w:rsidRPr="0000288D" w:rsidRDefault="00B618CD" w:rsidP="003C3B10">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proofErr w:type="spellStart"/>
      <w:r w:rsidRPr="00950609">
        <w:rPr>
          <w:rFonts w:ascii="Times New Roman" w:hAnsi="Times New Roman" w:cs="Times New Roman"/>
          <w:sz w:val="24"/>
          <w:szCs w:val="24"/>
          <w:lang w:val="fr-CH"/>
        </w:rPr>
        <w:t>Laicismo</w:t>
      </w:r>
      <w:proofErr w:type="spellEnd"/>
      <w:r w:rsidRPr="00950609">
        <w:rPr>
          <w:rFonts w:ascii="Times New Roman" w:hAnsi="Times New Roman" w:cs="Times New Roman"/>
          <w:sz w:val="24"/>
          <w:szCs w:val="24"/>
          <w:lang w:val="fr-CH"/>
        </w:rPr>
        <w:t xml:space="preserve"> y </w:t>
      </w:r>
      <w:proofErr w:type="spellStart"/>
      <w:r w:rsidRPr="00950609">
        <w:rPr>
          <w:rFonts w:ascii="Times New Roman" w:hAnsi="Times New Roman" w:cs="Times New Roman"/>
          <w:sz w:val="24"/>
          <w:szCs w:val="24"/>
          <w:lang w:val="fr-CH"/>
        </w:rPr>
        <w:t>laicidad</w:t>
      </w:r>
      <w:proofErr w:type="spellEnd"/>
    </w:p>
    <w:p w:rsidR="00B618CD" w:rsidRPr="00950609" w:rsidRDefault="00B618CD" w:rsidP="003C3B10">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La secularización no es sólo un fenómeno social espontáneo producido casi automática e inevitablemente </w:t>
      </w:r>
      <w:r w:rsidR="00284204" w:rsidRPr="0000288D">
        <w:rPr>
          <w:rFonts w:ascii="Times New Roman" w:hAnsi="Times New Roman" w:cs="Times New Roman"/>
          <w:szCs w:val="24"/>
          <w:lang w:val="es-ES"/>
        </w:rPr>
        <w:t xml:space="preserve">por la </w:t>
      </w:r>
      <w:r w:rsidRPr="0000288D">
        <w:rPr>
          <w:rFonts w:ascii="Times New Roman" w:hAnsi="Times New Roman" w:cs="Times New Roman"/>
          <w:szCs w:val="24"/>
          <w:lang w:val="es-ES"/>
        </w:rPr>
        <w:t xml:space="preserve">industrialización moderna, la urbanización y el bienestar material. Forma parte de muchas ideologías políticas </w:t>
      </w:r>
      <w:r w:rsidRPr="0000288D">
        <w:rPr>
          <w:rFonts w:ascii="Times New Roman" w:hAnsi="Times New Roman" w:cs="Times New Roman"/>
          <w:szCs w:val="24"/>
          <w:lang w:val="es-ES"/>
        </w:rPr>
        <w:t xml:space="preserve">modernas, como el liberalismo y el socialismo marxista, que se oponen </w:t>
      </w:r>
      <w:r w:rsidR="003C3B10" w:rsidRPr="0000288D">
        <w:rPr>
          <w:rFonts w:ascii="Times New Roman" w:hAnsi="Times New Roman" w:cs="Times New Roman"/>
          <w:szCs w:val="24"/>
          <w:lang w:val="es-ES"/>
        </w:rPr>
        <w:t xml:space="preserve">radicalmente a cualquier relevancia de la religión en la vida pública </w:t>
      </w:r>
      <w:r w:rsidR="00284204" w:rsidRPr="0000288D">
        <w:rPr>
          <w:rFonts w:ascii="Times New Roman" w:hAnsi="Times New Roman" w:cs="Times New Roman"/>
          <w:szCs w:val="24"/>
          <w:lang w:val="es-ES"/>
        </w:rPr>
        <w:t>y privada</w:t>
      </w:r>
      <w:r w:rsidRPr="0000288D">
        <w:rPr>
          <w:rFonts w:ascii="Times New Roman" w:hAnsi="Times New Roman" w:cs="Times New Roman"/>
          <w:szCs w:val="24"/>
          <w:lang w:val="es-ES"/>
        </w:rPr>
        <w:t xml:space="preserve">. </w:t>
      </w:r>
      <w:r w:rsidR="005D1D0A" w:rsidRPr="0000288D">
        <w:rPr>
          <w:rFonts w:ascii="Times New Roman" w:hAnsi="Times New Roman" w:cs="Times New Roman"/>
          <w:szCs w:val="24"/>
          <w:lang w:val="es-ES"/>
        </w:rPr>
        <w:t xml:space="preserve">Así, la secularización se convierte en secularismo y el secularismo en laicismo. Estas ideologías dominan el paisaje cultural moderno y forman parte de lo que el marxista italiano Antonio </w:t>
      </w:r>
      <w:proofErr w:type="spellStart"/>
      <w:r w:rsidR="005D1D0A" w:rsidRPr="0000288D">
        <w:rPr>
          <w:rFonts w:ascii="Times New Roman" w:hAnsi="Times New Roman" w:cs="Times New Roman"/>
          <w:szCs w:val="24"/>
          <w:lang w:val="es-ES"/>
        </w:rPr>
        <w:t>Gramsci</w:t>
      </w:r>
      <w:proofErr w:type="spellEnd"/>
      <w:r w:rsidR="005D1D0A" w:rsidRPr="0000288D">
        <w:rPr>
          <w:rFonts w:ascii="Times New Roman" w:hAnsi="Times New Roman" w:cs="Times New Roman"/>
          <w:szCs w:val="24"/>
          <w:lang w:val="es-ES"/>
        </w:rPr>
        <w:t xml:space="preserve"> denominó "hegemonía cultural".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El laicismo </w:t>
      </w:r>
      <w:r w:rsidR="00DD6A8E" w:rsidRPr="0000288D">
        <w:rPr>
          <w:rFonts w:ascii="Times New Roman" w:hAnsi="Times New Roman" w:cs="Times New Roman"/>
          <w:szCs w:val="24"/>
          <w:lang w:val="es-ES"/>
        </w:rPr>
        <w:t xml:space="preserve">es </w:t>
      </w:r>
      <w:r w:rsidRPr="0000288D">
        <w:rPr>
          <w:rFonts w:ascii="Times New Roman" w:hAnsi="Times New Roman" w:cs="Times New Roman"/>
          <w:szCs w:val="24"/>
          <w:lang w:val="es-ES"/>
        </w:rPr>
        <w:t>explícitamente antirreligioso</w:t>
      </w:r>
      <w:r w:rsidR="00E45060" w:rsidRPr="00950609">
        <w:rPr>
          <w:rStyle w:val="Refdenotaalpie"/>
          <w:rFonts w:ascii="Times New Roman" w:hAnsi="Times New Roman" w:cs="Times New Roman"/>
          <w:szCs w:val="24"/>
          <w:lang w:val="fr-CH"/>
        </w:rPr>
        <w:footnoteReference w:id="5"/>
      </w:r>
      <w:r w:rsidRPr="0000288D">
        <w:rPr>
          <w:rFonts w:ascii="Times New Roman" w:hAnsi="Times New Roman" w:cs="Times New Roman"/>
          <w:szCs w:val="24"/>
          <w:lang w:val="es-ES"/>
        </w:rPr>
        <w:t xml:space="preserve"> . Pretende erradicar y extinguir las confesiones religiosas de la sociedad basándose e</w:t>
      </w:r>
      <w:r w:rsidRPr="0000288D">
        <w:rPr>
          <w:rFonts w:ascii="Times New Roman" w:hAnsi="Times New Roman" w:cs="Times New Roman"/>
          <w:szCs w:val="24"/>
          <w:lang w:val="es-ES"/>
        </w:rPr>
        <w:t xml:space="preserve">n la premisa </w:t>
      </w:r>
      <w:r w:rsidR="00DD6A8E" w:rsidRPr="0000288D">
        <w:rPr>
          <w:rFonts w:ascii="Times New Roman" w:hAnsi="Times New Roman" w:cs="Times New Roman"/>
          <w:szCs w:val="24"/>
          <w:lang w:val="es-ES"/>
        </w:rPr>
        <w:t xml:space="preserve">ideológica </w:t>
      </w:r>
      <w:r w:rsidRPr="0000288D">
        <w:rPr>
          <w:rFonts w:ascii="Times New Roman" w:hAnsi="Times New Roman" w:cs="Times New Roman"/>
          <w:szCs w:val="24"/>
          <w:lang w:val="es-ES"/>
        </w:rPr>
        <w:t xml:space="preserve">de que son </w:t>
      </w:r>
      <w:r w:rsidR="00DD6A8E" w:rsidRPr="0000288D">
        <w:rPr>
          <w:rFonts w:ascii="Times New Roman" w:hAnsi="Times New Roman" w:cs="Times New Roman"/>
          <w:szCs w:val="24"/>
          <w:lang w:val="es-ES"/>
        </w:rPr>
        <w:t xml:space="preserve">antitéticas para la emancipación y el progreso humanos. </w:t>
      </w:r>
      <w:r w:rsidR="005D1D0A" w:rsidRPr="0000288D">
        <w:rPr>
          <w:rFonts w:ascii="Times New Roman" w:hAnsi="Times New Roman" w:cs="Times New Roman"/>
          <w:szCs w:val="24"/>
          <w:lang w:val="es-ES"/>
        </w:rPr>
        <w:t xml:space="preserve">Es intolerante con todas las religiones, pero especialmente con el cristianismo católico. En nuestras </w:t>
      </w:r>
      <w:r w:rsidR="00284204" w:rsidRPr="0000288D">
        <w:rPr>
          <w:rFonts w:ascii="Times New Roman" w:hAnsi="Times New Roman" w:cs="Times New Roman"/>
          <w:szCs w:val="24"/>
          <w:lang w:val="es-ES"/>
        </w:rPr>
        <w:t xml:space="preserve">sociedades poscomunistas, </w:t>
      </w:r>
      <w:r w:rsidR="005D1D0A" w:rsidRPr="0000288D">
        <w:rPr>
          <w:rFonts w:ascii="Times New Roman" w:hAnsi="Times New Roman" w:cs="Times New Roman"/>
          <w:szCs w:val="24"/>
          <w:lang w:val="es-ES"/>
        </w:rPr>
        <w:t xml:space="preserve">la vieja ideología marxista atea sobrevive y persiste bajo la forma de </w:t>
      </w:r>
      <w:r w:rsidR="00284204" w:rsidRPr="0000288D">
        <w:rPr>
          <w:rFonts w:ascii="Times New Roman" w:hAnsi="Times New Roman" w:cs="Times New Roman"/>
          <w:szCs w:val="24"/>
          <w:lang w:val="es-ES"/>
        </w:rPr>
        <w:t xml:space="preserve">este </w:t>
      </w:r>
      <w:r w:rsidR="005D1D0A" w:rsidRPr="0000288D">
        <w:rPr>
          <w:rFonts w:ascii="Times New Roman" w:hAnsi="Times New Roman" w:cs="Times New Roman"/>
          <w:szCs w:val="24"/>
          <w:lang w:val="es-ES"/>
        </w:rPr>
        <w:t>laicismo liberal, convirtiéndose en una ideología semioficial del Estado poscomunista.</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lastRenderedPageBreak/>
        <w:t xml:space="preserve">El laicismo parte de la idea de que el Estado es neutral </w:t>
      </w:r>
      <w:r w:rsidR="005D1D0A" w:rsidRPr="0000288D">
        <w:rPr>
          <w:rFonts w:ascii="Times New Roman" w:hAnsi="Times New Roman" w:cs="Times New Roman"/>
          <w:szCs w:val="24"/>
          <w:lang w:val="es-ES"/>
        </w:rPr>
        <w:t xml:space="preserve">y </w:t>
      </w:r>
      <w:r w:rsidRPr="0000288D">
        <w:rPr>
          <w:rFonts w:ascii="Times New Roman" w:hAnsi="Times New Roman" w:cs="Times New Roman"/>
          <w:szCs w:val="24"/>
          <w:lang w:val="es-ES"/>
        </w:rPr>
        <w:t>pertenece a todos los ciudadanos independientemente de su religión. Est</w:t>
      </w:r>
      <w:r w:rsidRPr="0000288D">
        <w:rPr>
          <w:rFonts w:ascii="Times New Roman" w:hAnsi="Times New Roman" w:cs="Times New Roman"/>
          <w:szCs w:val="24"/>
          <w:lang w:val="es-ES"/>
        </w:rPr>
        <w:t xml:space="preserve">e principio pretende garantizar la unidad del país, su indivisibilidad y la igualdad de todos los ciudadanos, y en ningún caso humillar a ninguna religión. Como tal, </w:t>
      </w:r>
      <w:r w:rsidR="005D1D0A" w:rsidRPr="0000288D">
        <w:rPr>
          <w:rFonts w:ascii="Times New Roman" w:hAnsi="Times New Roman" w:cs="Times New Roman"/>
          <w:szCs w:val="24"/>
          <w:lang w:val="es-ES"/>
        </w:rPr>
        <w:t>también es aceptable para la Iglesia, que sólo pide que el Estado le conceda plena libertad, individual y colectivamente, privada y públicamente</w:t>
      </w:r>
      <w:r w:rsidR="00284204" w:rsidRPr="0000288D">
        <w:rPr>
          <w:rFonts w:ascii="Times New Roman" w:hAnsi="Times New Roman" w:cs="Times New Roman"/>
          <w:szCs w:val="24"/>
          <w:lang w:val="es-ES"/>
        </w:rPr>
        <w:t xml:space="preserve">, para </w:t>
      </w:r>
      <w:r w:rsidR="005D1D0A" w:rsidRPr="0000288D">
        <w:rPr>
          <w:rFonts w:ascii="Times New Roman" w:hAnsi="Times New Roman" w:cs="Times New Roman"/>
          <w:szCs w:val="24"/>
          <w:lang w:val="es-ES"/>
        </w:rPr>
        <w:t xml:space="preserve">ejercer </w:t>
      </w:r>
      <w:r w:rsidR="00D936AE" w:rsidRPr="0000288D">
        <w:rPr>
          <w:rFonts w:ascii="Times New Roman" w:hAnsi="Times New Roman" w:cs="Times New Roman"/>
          <w:szCs w:val="24"/>
          <w:lang w:val="es-ES"/>
        </w:rPr>
        <w:t>su misión de evangelización.</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El laicismo, por su parte, surge de una desviación del laicismo, </w:t>
      </w:r>
      <w:r w:rsidR="00D936AE" w:rsidRPr="0000288D">
        <w:rPr>
          <w:rFonts w:ascii="Times New Roman" w:hAnsi="Times New Roman" w:cs="Times New Roman"/>
          <w:szCs w:val="24"/>
          <w:lang w:val="es-ES"/>
        </w:rPr>
        <w:t xml:space="preserve">utilizándolo </w:t>
      </w:r>
      <w:r w:rsidRPr="0000288D">
        <w:rPr>
          <w:rFonts w:ascii="Times New Roman" w:hAnsi="Times New Roman" w:cs="Times New Roman"/>
          <w:szCs w:val="24"/>
          <w:lang w:val="es-ES"/>
        </w:rPr>
        <w:t xml:space="preserve">no con fines pragmáticos sino ideológicos o políticos. La separación del Estado y la Iglesia se convierte en la separación de lo público y lo religioso. A </w:t>
      </w:r>
      <w:r w:rsidR="00D936AE" w:rsidRPr="0000288D">
        <w:rPr>
          <w:rFonts w:ascii="Times New Roman" w:hAnsi="Times New Roman" w:cs="Times New Roman"/>
          <w:szCs w:val="24"/>
          <w:lang w:val="es-ES"/>
        </w:rPr>
        <w:t xml:space="preserve">menudo, el laicismo es también consecuencia de la </w:t>
      </w:r>
      <w:r w:rsidRPr="0000288D">
        <w:rPr>
          <w:rFonts w:ascii="Times New Roman" w:hAnsi="Times New Roman" w:cs="Times New Roman"/>
          <w:szCs w:val="24"/>
          <w:lang w:val="es-ES"/>
        </w:rPr>
        <w:t xml:space="preserve">obsesión anticlerical de ciertos políticos </w:t>
      </w:r>
      <w:r w:rsidR="00D936AE" w:rsidRPr="0000288D">
        <w:rPr>
          <w:rFonts w:ascii="Times New Roman" w:hAnsi="Times New Roman" w:cs="Times New Roman"/>
          <w:szCs w:val="24"/>
          <w:lang w:val="es-ES"/>
        </w:rPr>
        <w:t>o partidos políticos.</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La deriva intolerante del laicismo al laicismo es frecuente, y la neutralidad estricta por parte del Estado </w:t>
      </w:r>
      <w:r w:rsidR="003D4736" w:rsidRPr="0000288D">
        <w:rPr>
          <w:rFonts w:ascii="Times New Roman" w:hAnsi="Times New Roman" w:cs="Times New Roman"/>
          <w:szCs w:val="24"/>
          <w:lang w:val="es-ES"/>
        </w:rPr>
        <w:t xml:space="preserve">laico, </w:t>
      </w:r>
      <w:r w:rsidRPr="0000288D">
        <w:rPr>
          <w:rFonts w:ascii="Times New Roman" w:hAnsi="Times New Roman" w:cs="Times New Roman"/>
          <w:szCs w:val="24"/>
          <w:lang w:val="es-ES"/>
        </w:rPr>
        <w:t xml:space="preserve">sin favorecer el ateísmo, es rara. </w:t>
      </w:r>
      <w:r w:rsidR="00D936AE" w:rsidRPr="0000288D">
        <w:rPr>
          <w:rFonts w:ascii="Times New Roman" w:hAnsi="Times New Roman" w:cs="Times New Roman"/>
          <w:szCs w:val="24"/>
          <w:lang w:val="es-ES"/>
        </w:rPr>
        <w:t xml:space="preserve">Como ideología semioficial de ciertos gobiernos y partidos </w:t>
      </w:r>
      <w:r w:rsidR="003D4736" w:rsidRPr="0000288D">
        <w:rPr>
          <w:rFonts w:ascii="Times New Roman" w:hAnsi="Times New Roman" w:cs="Times New Roman"/>
          <w:szCs w:val="24"/>
          <w:lang w:val="es-ES"/>
        </w:rPr>
        <w:t>políticos</w:t>
      </w:r>
      <w:r w:rsidR="00D936AE" w:rsidRPr="0000288D">
        <w:rPr>
          <w:rFonts w:ascii="Times New Roman" w:hAnsi="Times New Roman" w:cs="Times New Roman"/>
          <w:szCs w:val="24"/>
          <w:lang w:val="es-ES"/>
        </w:rPr>
        <w:t xml:space="preserve">, el laicismo tiene una influencia muy fuerte en la cultura, la enseñanza en las escuelas y los medios de comunicación social (medios de comunicación). Esto nos lleva a la cuestión de la importancia de la cultura para </w:t>
      </w:r>
      <w:r w:rsidR="003D4736" w:rsidRPr="0000288D">
        <w:rPr>
          <w:rFonts w:ascii="Times New Roman" w:hAnsi="Times New Roman" w:cs="Times New Roman"/>
          <w:szCs w:val="24"/>
          <w:lang w:val="es-ES"/>
        </w:rPr>
        <w:t>la evangelización</w:t>
      </w:r>
      <w:r w:rsidR="00D936AE" w:rsidRPr="0000288D">
        <w:rPr>
          <w:rFonts w:ascii="Times New Roman" w:hAnsi="Times New Roman" w:cs="Times New Roman"/>
          <w:szCs w:val="24"/>
          <w:lang w:val="es-ES"/>
        </w:rPr>
        <w:t>.</w:t>
      </w:r>
    </w:p>
    <w:p w:rsidR="00D936AE" w:rsidRPr="0000288D" w:rsidRDefault="00D936AE" w:rsidP="003C3B10">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r w:rsidRPr="00950609">
        <w:rPr>
          <w:rFonts w:ascii="Times New Roman" w:hAnsi="Times New Roman" w:cs="Times New Roman"/>
          <w:sz w:val="24"/>
          <w:szCs w:val="24"/>
          <w:lang w:val="fr-CH"/>
        </w:rPr>
        <w:t xml:space="preserve">El </w:t>
      </w:r>
      <w:proofErr w:type="spellStart"/>
      <w:r w:rsidRPr="00950609">
        <w:rPr>
          <w:rFonts w:ascii="Times New Roman" w:hAnsi="Times New Roman" w:cs="Times New Roman"/>
          <w:sz w:val="24"/>
          <w:szCs w:val="24"/>
          <w:lang w:val="fr-CH"/>
        </w:rPr>
        <w:t>impacto</w:t>
      </w:r>
      <w:proofErr w:type="spellEnd"/>
      <w:r w:rsidRPr="00950609">
        <w:rPr>
          <w:rFonts w:ascii="Times New Roman" w:hAnsi="Times New Roman" w:cs="Times New Roman"/>
          <w:sz w:val="24"/>
          <w:szCs w:val="24"/>
          <w:lang w:val="fr-CH"/>
        </w:rPr>
        <w:t xml:space="preserve"> de la cultura</w:t>
      </w:r>
    </w:p>
    <w:p w:rsidR="00D936AE" w:rsidRPr="00950609" w:rsidRDefault="00D936AE" w:rsidP="003C3B10">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La cultura </w:t>
      </w:r>
      <w:r w:rsidR="00AA0F84" w:rsidRPr="0000288D">
        <w:rPr>
          <w:rFonts w:ascii="Times New Roman" w:hAnsi="Times New Roman" w:cs="Times New Roman"/>
          <w:szCs w:val="24"/>
          <w:lang w:val="es-ES"/>
        </w:rPr>
        <w:t xml:space="preserve">es </w:t>
      </w:r>
      <w:r w:rsidRPr="0000288D">
        <w:rPr>
          <w:rFonts w:ascii="Times New Roman" w:hAnsi="Times New Roman" w:cs="Times New Roman"/>
          <w:szCs w:val="24"/>
          <w:lang w:val="es-ES"/>
        </w:rPr>
        <w:t>el</w:t>
      </w:r>
      <w:r w:rsidRPr="0000288D">
        <w:rPr>
          <w:rFonts w:ascii="Times New Roman" w:hAnsi="Times New Roman" w:cs="Times New Roman"/>
          <w:szCs w:val="24"/>
          <w:lang w:val="es-ES"/>
        </w:rPr>
        <w:t xml:space="preserve"> conjunto de rasgos distintivos, espirituales y materiales, intelectuales y afectivos, que caracterizan a una sociedad. "La cultura abarca la totalidad de la vida de un pueblo" (EG 115) es </w:t>
      </w:r>
      <w:r w:rsidR="00342FE8" w:rsidRPr="0000288D">
        <w:rPr>
          <w:rFonts w:ascii="Times New Roman" w:hAnsi="Times New Roman" w:cs="Times New Roman"/>
          <w:szCs w:val="24"/>
          <w:lang w:val="es-ES"/>
        </w:rPr>
        <w:t xml:space="preserve">como el Papa Francisco </w:t>
      </w:r>
      <w:r w:rsidR="00AA0F84" w:rsidRPr="0000288D">
        <w:rPr>
          <w:rFonts w:ascii="Times New Roman" w:hAnsi="Times New Roman" w:cs="Times New Roman"/>
          <w:szCs w:val="24"/>
          <w:lang w:val="es-ES"/>
        </w:rPr>
        <w:t xml:space="preserve">resume </w:t>
      </w:r>
      <w:r w:rsidR="00514C69" w:rsidRPr="0000288D">
        <w:rPr>
          <w:rFonts w:ascii="Times New Roman" w:hAnsi="Times New Roman" w:cs="Times New Roman"/>
          <w:szCs w:val="24"/>
          <w:lang w:val="es-ES"/>
        </w:rPr>
        <w:t>la convicción general</w:t>
      </w:r>
      <w:r w:rsidR="00AA0F84" w:rsidRPr="0000288D">
        <w:rPr>
          <w:rFonts w:ascii="Times New Roman" w:hAnsi="Times New Roman" w:cs="Times New Roman"/>
          <w:szCs w:val="24"/>
          <w:lang w:val="es-ES"/>
        </w:rPr>
        <w:t>.</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 La cultura </w:t>
      </w:r>
      <w:r w:rsidR="003D4736" w:rsidRPr="0000288D">
        <w:rPr>
          <w:rFonts w:ascii="Times New Roman" w:hAnsi="Times New Roman" w:cs="Times New Roman"/>
          <w:szCs w:val="24"/>
          <w:lang w:val="es-ES"/>
        </w:rPr>
        <w:t xml:space="preserve">influye en </w:t>
      </w:r>
      <w:r w:rsidRPr="0000288D">
        <w:rPr>
          <w:rFonts w:ascii="Times New Roman" w:hAnsi="Times New Roman" w:cs="Times New Roman"/>
          <w:szCs w:val="24"/>
          <w:lang w:val="es-ES"/>
        </w:rPr>
        <w:t>todo nuestro entorno, en nuestra manera de interpretar las cosas, de percibirlas, de imaginar el futuro. Forma parte de nosotros: "Todos estamos de alguna manera bajo la influencia de la cultura globalizada de hoy, que... puede limitarnos, condici</w:t>
      </w:r>
      <w:r w:rsidRPr="0000288D">
        <w:rPr>
          <w:rFonts w:ascii="Times New Roman" w:hAnsi="Times New Roman" w:cs="Times New Roman"/>
          <w:szCs w:val="24"/>
          <w:lang w:val="es-ES"/>
        </w:rPr>
        <w:t xml:space="preserve">onarnos e incluso </w:t>
      </w:r>
      <w:r w:rsidR="00AA0F84" w:rsidRPr="0000288D">
        <w:rPr>
          <w:rFonts w:ascii="Times New Roman" w:hAnsi="Times New Roman" w:cs="Times New Roman"/>
          <w:szCs w:val="24"/>
          <w:lang w:val="es-ES"/>
        </w:rPr>
        <w:t xml:space="preserve">enfermarnos" (EG 77), </w:t>
      </w:r>
      <w:r w:rsidR="00514C69" w:rsidRPr="0000288D">
        <w:rPr>
          <w:rFonts w:ascii="Times New Roman" w:hAnsi="Times New Roman" w:cs="Times New Roman"/>
          <w:szCs w:val="24"/>
          <w:lang w:val="es-ES"/>
        </w:rPr>
        <w:t xml:space="preserve">dice el Papa. La enfermedad a la que se refiere es la pérdida de interioridad y espiritualidad. "En la cultura dominante, el primer lugar lo ocupa lo que es externo, inmediato, visible, rápido, superficial y temporal. La realidad deja paso a la apariencia" (EG 62). Es más, la hegemonía cultural moderna extiende y difunde la indiferencia religiosa. Por eso existe una </w:t>
      </w:r>
      <w:r w:rsidRPr="0000288D">
        <w:rPr>
          <w:rFonts w:ascii="Times New Roman" w:hAnsi="Times New Roman" w:cs="Times New Roman"/>
          <w:szCs w:val="24"/>
          <w:lang w:val="es-ES"/>
        </w:rPr>
        <w:t>"globalización de la indiferencia religiosa" (EG 54).</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En realidad, </w:t>
      </w:r>
      <w:r w:rsidR="003C3B10" w:rsidRPr="0000288D">
        <w:rPr>
          <w:rFonts w:ascii="Times New Roman" w:hAnsi="Times New Roman" w:cs="Times New Roman"/>
          <w:szCs w:val="24"/>
          <w:lang w:val="es-ES"/>
        </w:rPr>
        <w:t>no existe un hombre privado con una religión privada.</w:t>
      </w:r>
      <w:r w:rsidR="00514C69" w:rsidRPr="0000288D">
        <w:rPr>
          <w:rFonts w:ascii="Times New Roman" w:hAnsi="Times New Roman" w:cs="Times New Roman"/>
          <w:szCs w:val="24"/>
          <w:lang w:val="es-ES"/>
        </w:rPr>
        <w:t xml:space="preserve"> Ni siquiera las convicciones religiosas personales son inmunes a la cultura circundante. En el mundo actual, la </w:t>
      </w:r>
      <w:r w:rsidR="003C3B10" w:rsidRPr="0000288D">
        <w:rPr>
          <w:rFonts w:ascii="Times New Roman" w:hAnsi="Times New Roman" w:cs="Times New Roman"/>
          <w:szCs w:val="24"/>
          <w:lang w:val="es-ES"/>
        </w:rPr>
        <w:t xml:space="preserve">separación de lo público y lo religioso </w:t>
      </w:r>
      <w:r w:rsidR="00514C69" w:rsidRPr="0000288D">
        <w:rPr>
          <w:rFonts w:ascii="Times New Roman" w:hAnsi="Times New Roman" w:cs="Times New Roman"/>
          <w:szCs w:val="24"/>
          <w:lang w:val="es-ES"/>
        </w:rPr>
        <w:t xml:space="preserve">conduce a una </w:t>
      </w:r>
      <w:r w:rsidR="00911BD9" w:rsidRPr="0000288D">
        <w:rPr>
          <w:rFonts w:ascii="Times New Roman" w:hAnsi="Times New Roman" w:cs="Times New Roman"/>
          <w:szCs w:val="24"/>
          <w:lang w:val="es-ES"/>
        </w:rPr>
        <w:t xml:space="preserve">separación de la </w:t>
      </w:r>
      <w:r w:rsidR="00514C69" w:rsidRPr="0000288D">
        <w:rPr>
          <w:rFonts w:ascii="Times New Roman" w:hAnsi="Times New Roman" w:cs="Times New Roman"/>
          <w:szCs w:val="24"/>
          <w:lang w:val="es-ES"/>
        </w:rPr>
        <w:t xml:space="preserve">cultura y la fe. La privatización de la religión, su </w:t>
      </w:r>
      <w:r w:rsidR="00D4262E" w:rsidRPr="0000288D">
        <w:rPr>
          <w:rFonts w:ascii="Times New Roman" w:hAnsi="Times New Roman" w:cs="Times New Roman"/>
          <w:szCs w:val="24"/>
          <w:lang w:val="es-ES"/>
        </w:rPr>
        <w:t xml:space="preserve">exclusión de la esfera pública y su confinamiento a la esfera privada no es trivial y no es una medida neutral sin consecuencias negativas para la vida de fe. Esto nos lleva a un imperativo del que hablaremos más adelante, a saber, </w:t>
      </w:r>
      <w:r w:rsidR="003C3B10" w:rsidRPr="0000288D">
        <w:rPr>
          <w:rFonts w:ascii="Times New Roman" w:hAnsi="Times New Roman" w:cs="Times New Roman"/>
          <w:szCs w:val="24"/>
          <w:lang w:val="es-ES"/>
        </w:rPr>
        <w:t xml:space="preserve">"la necesidad de evangelizar las culturas para </w:t>
      </w:r>
      <w:proofErr w:type="spellStart"/>
      <w:r w:rsidR="003C3B10" w:rsidRPr="0000288D">
        <w:rPr>
          <w:rFonts w:ascii="Times New Roman" w:hAnsi="Times New Roman" w:cs="Times New Roman"/>
          <w:szCs w:val="24"/>
          <w:lang w:val="es-ES"/>
        </w:rPr>
        <w:t>inculturar</w:t>
      </w:r>
      <w:proofErr w:type="spellEnd"/>
      <w:r w:rsidR="003C3B10" w:rsidRPr="0000288D">
        <w:rPr>
          <w:rFonts w:ascii="Times New Roman" w:hAnsi="Times New Roman" w:cs="Times New Roman"/>
          <w:szCs w:val="24"/>
          <w:lang w:val="es-ES"/>
        </w:rPr>
        <w:t xml:space="preserve"> el Evangelio</w:t>
      </w:r>
      <w:r w:rsidR="00D4262E" w:rsidRPr="0000288D">
        <w:rPr>
          <w:rFonts w:ascii="Times New Roman" w:hAnsi="Times New Roman" w:cs="Times New Roman"/>
          <w:szCs w:val="24"/>
          <w:lang w:val="es-ES"/>
        </w:rPr>
        <w:t>". El Papa subraya que esta necesidad "</w:t>
      </w:r>
      <w:r w:rsidR="003C3B10" w:rsidRPr="0000288D">
        <w:rPr>
          <w:rFonts w:ascii="Times New Roman" w:hAnsi="Times New Roman" w:cs="Times New Roman"/>
          <w:szCs w:val="24"/>
          <w:lang w:val="es-ES"/>
        </w:rPr>
        <w:t>es imperativa</w:t>
      </w:r>
      <w:r w:rsidR="00D4262E" w:rsidRPr="0000288D">
        <w:rPr>
          <w:rFonts w:ascii="Times New Roman" w:hAnsi="Times New Roman" w:cs="Times New Roman"/>
          <w:szCs w:val="24"/>
          <w:lang w:val="es-ES"/>
        </w:rPr>
        <w:t xml:space="preserve">" </w:t>
      </w:r>
      <w:r w:rsidR="003C3B10" w:rsidRPr="0000288D">
        <w:rPr>
          <w:rFonts w:ascii="Times New Roman" w:hAnsi="Times New Roman" w:cs="Times New Roman"/>
          <w:szCs w:val="24"/>
          <w:lang w:val="es-ES"/>
        </w:rPr>
        <w:t xml:space="preserve">(EG 69). La gracia </w:t>
      </w:r>
      <w:r w:rsidR="00D4262E" w:rsidRPr="0000288D">
        <w:rPr>
          <w:rFonts w:ascii="Times New Roman" w:hAnsi="Times New Roman" w:cs="Times New Roman"/>
          <w:szCs w:val="24"/>
          <w:lang w:val="es-ES"/>
        </w:rPr>
        <w:t xml:space="preserve">no sólo presupone la naturaleza </w:t>
      </w:r>
      <w:r w:rsidRPr="0000288D">
        <w:rPr>
          <w:rFonts w:ascii="Times New Roman" w:hAnsi="Times New Roman" w:cs="Times New Roman"/>
          <w:szCs w:val="24"/>
          <w:lang w:val="es-ES"/>
        </w:rPr>
        <w:t>(</w:t>
      </w:r>
      <w:r w:rsidRPr="0000288D">
        <w:rPr>
          <w:rFonts w:ascii="Times New Roman" w:hAnsi="Times New Roman" w:cs="Times New Roman"/>
          <w:i/>
          <w:szCs w:val="24"/>
          <w:lang w:val="es-ES"/>
        </w:rPr>
        <w:t xml:space="preserve">gratia </w:t>
      </w:r>
      <w:proofErr w:type="spellStart"/>
      <w:r w:rsidRPr="0000288D">
        <w:rPr>
          <w:rFonts w:ascii="Times New Roman" w:hAnsi="Times New Roman" w:cs="Times New Roman"/>
          <w:i/>
          <w:szCs w:val="24"/>
          <w:lang w:val="es-ES"/>
        </w:rPr>
        <w:t>supponit</w:t>
      </w:r>
      <w:proofErr w:type="spellEnd"/>
      <w:r w:rsidRPr="0000288D">
        <w:rPr>
          <w:rFonts w:ascii="Times New Roman" w:hAnsi="Times New Roman" w:cs="Times New Roman"/>
          <w:i/>
          <w:szCs w:val="24"/>
          <w:lang w:val="es-ES"/>
        </w:rPr>
        <w:t xml:space="preserve"> </w:t>
      </w:r>
      <w:proofErr w:type="spellStart"/>
      <w:r w:rsidRPr="0000288D">
        <w:rPr>
          <w:rFonts w:ascii="Times New Roman" w:hAnsi="Times New Roman" w:cs="Times New Roman"/>
          <w:i/>
          <w:szCs w:val="24"/>
          <w:lang w:val="es-ES"/>
        </w:rPr>
        <w:t>naturam</w:t>
      </w:r>
      <w:proofErr w:type="spellEnd"/>
      <w:r w:rsidRPr="0000288D">
        <w:rPr>
          <w:rFonts w:ascii="Times New Roman" w:hAnsi="Times New Roman" w:cs="Times New Roman"/>
          <w:szCs w:val="24"/>
          <w:lang w:val="es-ES"/>
        </w:rPr>
        <w:t>)</w:t>
      </w:r>
      <w:r w:rsidR="00D4262E" w:rsidRPr="0000288D">
        <w:rPr>
          <w:rFonts w:ascii="Times New Roman" w:hAnsi="Times New Roman" w:cs="Times New Roman"/>
          <w:szCs w:val="24"/>
          <w:lang w:val="es-ES"/>
        </w:rPr>
        <w:t xml:space="preserve">, sino también la cultura. "La gracia presupone la cultura, </w:t>
      </w:r>
      <w:r w:rsidR="003C3B10" w:rsidRPr="0000288D">
        <w:rPr>
          <w:rFonts w:ascii="Times New Roman" w:hAnsi="Times New Roman" w:cs="Times New Roman"/>
          <w:szCs w:val="24"/>
          <w:lang w:val="es-ES"/>
        </w:rPr>
        <w:t xml:space="preserve">y el don de Dios se </w:t>
      </w:r>
      <w:r w:rsidRPr="0000288D">
        <w:rPr>
          <w:rFonts w:ascii="Times New Roman" w:hAnsi="Times New Roman" w:cs="Times New Roman"/>
          <w:szCs w:val="24"/>
          <w:lang w:val="es-ES"/>
        </w:rPr>
        <w:t xml:space="preserve">encarna </w:t>
      </w:r>
      <w:r w:rsidR="003C3B10" w:rsidRPr="0000288D">
        <w:rPr>
          <w:rFonts w:ascii="Times New Roman" w:hAnsi="Times New Roman" w:cs="Times New Roman"/>
          <w:szCs w:val="24"/>
          <w:lang w:val="es-ES"/>
        </w:rPr>
        <w:t>en la cultura de la persona que lo recibe</w:t>
      </w:r>
      <w:r w:rsidR="00D4262E" w:rsidRPr="0000288D">
        <w:rPr>
          <w:rFonts w:ascii="Times New Roman" w:hAnsi="Times New Roman" w:cs="Times New Roman"/>
          <w:szCs w:val="24"/>
          <w:lang w:val="es-ES"/>
        </w:rPr>
        <w:t>" (EG 115</w:t>
      </w:r>
      <w:r w:rsidR="003C3B10" w:rsidRPr="0000288D">
        <w:rPr>
          <w:rFonts w:ascii="Times New Roman" w:hAnsi="Times New Roman" w:cs="Times New Roman"/>
          <w:szCs w:val="24"/>
          <w:lang w:val="es-ES"/>
        </w:rPr>
        <w:t xml:space="preserve">). </w:t>
      </w:r>
      <w:r w:rsidR="006A2F1A" w:rsidRPr="00950609">
        <w:rPr>
          <w:rStyle w:val="Refdenotaalpie"/>
          <w:rFonts w:ascii="Times New Roman" w:hAnsi="Times New Roman" w:cs="Times New Roman"/>
          <w:szCs w:val="24"/>
          <w:lang w:val="fr-CH"/>
        </w:rPr>
        <w:footnoteReference w:id="6"/>
      </w:r>
    </w:p>
    <w:p w:rsidR="00950609" w:rsidRPr="0000288D" w:rsidRDefault="00950609" w:rsidP="003C3B10">
      <w:pPr>
        <w:rPr>
          <w:rFonts w:ascii="Times New Roman" w:hAnsi="Times New Roman" w:cs="Times New Roman"/>
          <w:szCs w:val="24"/>
          <w:lang w:val="es-ES"/>
        </w:rPr>
      </w:pPr>
    </w:p>
    <w:p w:rsidR="00950609" w:rsidRPr="0000288D" w:rsidRDefault="00950609" w:rsidP="003C3B10">
      <w:pPr>
        <w:rPr>
          <w:rFonts w:ascii="Times New Roman" w:hAnsi="Times New Roman" w:cs="Times New Roman"/>
          <w:szCs w:val="24"/>
          <w:lang w:val="es-ES"/>
        </w:rPr>
      </w:pPr>
    </w:p>
    <w:p w:rsidR="00D936AE" w:rsidRPr="0000288D" w:rsidRDefault="00D936AE" w:rsidP="003C3B10">
      <w:pPr>
        <w:rPr>
          <w:rFonts w:ascii="Times New Roman" w:hAnsi="Times New Roman" w:cs="Times New Roman"/>
          <w:szCs w:val="24"/>
          <w:lang w:val="es-ES"/>
        </w:rPr>
      </w:pPr>
    </w:p>
    <w:p w:rsidR="00AD0030" w:rsidRPr="0000288D" w:rsidRDefault="003C1B23">
      <w:pPr>
        <w:pStyle w:val="Ttulo5"/>
        <w:rPr>
          <w:rFonts w:ascii="Times New Roman" w:hAnsi="Times New Roman" w:cs="Times New Roman"/>
          <w:sz w:val="24"/>
          <w:szCs w:val="24"/>
          <w:lang w:val="es-ES"/>
        </w:rPr>
      </w:pPr>
      <w:r w:rsidRPr="0000288D">
        <w:rPr>
          <w:rFonts w:ascii="Times New Roman" w:hAnsi="Times New Roman" w:cs="Times New Roman"/>
          <w:sz w:val="24"/>
          <w:szCs w:val="24"/>
          <w:lang w:val="es-ES"/>
        </w:rPr>
        <w:t>La evangelización frente a la secularización</w:t>
      </w:r>
    </w:p>
    <w:p w:rsidR="00D936AE" w:rsidRPr="0000288D" w:rsidRDefault="00D936AE" w:rsidP="003C3B1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Frente a la </w:t>
      </w:r>
      <w:r w:rsidR="00D74536" w:rsidRPr="0000288D">
        <w:rPr>
          <w:rFonts w:ascii="Times New Roman" w:hAnsi="Times New Roman" w:cs="Times New Roman"/>
          <w:szCs w:val="24"/>
          <w:lang w:val="es-ES"/>
        </w:rPr>
        <w:t xml:space="preserve">secularización y a todas las amenazas que ésta representa para la fe, </w:t>
      </w:r>
      <w:r w:rsidR="00342FE8" w:rsidRPr="0000288D">
        <w:rPr>
          <w:rFonts w:ascii="Times New Roman" w:hAnsi="Times New Roman" w:cs="Times New Roman"/>
          <w:szCs w:val="24"/>
          <w:lang w:val="es-ES"/>
        </w:rPr>
        <w:t xml:space="preserve">todos los papas </w:t>
      </w:r>
      <w:r w:rsidRPr="0000288D">
        <w:rPr>
          <w:rFonts w:ascii="Times New Roman" w:hAnsi="Times New Roman" w:cs="Times New Roman"/>
          <w:szCs w:val="24"/>
          <w:lang w:val="es-ES"/>
        </w:rPr>
        <w:t>desde Pablo VI han animado a los fieles a un nuevo esfuerzo de evangelización.</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lastRenderedPageBreak/>
        <w:t xml:space="preserve">La evangelización </w:t>
      </w:r>
      <w:r w:rsidR="003C3B10" w:rsidRPr="0000288D">
        <w:rPr>
          <w:rFonts w:ascii="Times New Roman" w:hAnsi="Times New Roman" w:cs="Times New Roman"/>
          <w:szCs w:val="24"/>
          <w:lang w:val="es-ES"/>
        </w:rPr>
        <w:t xml:space="preserve">ya no se entiende como la proclamación primaria del Evangelio a personas de culturas no cristianas. La evangelización </w:t>
      </w:r>
      <w:r w:rsidR="00D74536" w:rsidRPr="0000288D">
        <w:rPr>
          <w:rFonts w:ascii="Times New Roman" w:hAnsi="Times New Roman" w:cs="Times New Roman"/>
          <w:szCs w:val="24"/>
          <w:lang w:val="es-ES"/>
        </w:rPr>
        <w:t xml:space="preserve">tiene que ver también con la propia Iglesia. En el mundo actual, los miembros de la Iglesia necesitan constantemente ser fortalecidos en su fe. Además, esta necesidad no es nueva. Siempre ha existido, desde que Cristo se la impuso explícitamente a San Pedro. </w:t>
      </w:r>
      <w:r w:rsidR="00245E1B" w:rsidRPr="0000288D">
        <w:rPr>
          <w:rFonts w:ascii="Times New Roman" w:hAnsi="Times New Roman" w:cs="Times New Roman"/>
          <w:szCs w:val="24"/>
          <w:lang w:val="es-ES"/>
        </w:rPr>
        <w:t>"El Señor dijo: 'Simón, Simón, Satanás te ha llamado para zarandearte como al trigo. Pero yo he rogado por ti, para que tu fe no desfallezca; y tú, cuando te hayas convertido, confirma a tus hermanos" (</w:t>
      </w:r>
      <w:proofErr w:type="spellStart"/>
      <w:r w:rsidR="00245E1B" w:rsidRPr="0000288D">
        <w:rPr>
          <w:rFonts w:ascii="Times New Roman" w:hAnsi="Times New Roman" w:cs="Times New Roman"/>
          <w:szCs w:val="24"/>
          <w:lang w:val="es-ES"/>
        </w:rPr>
        <w:t>Lc</w:t>
      </w:r>
      <w:proofErr w:type="spellEnd"/>
      <w:r w:rsidR="00245E1B" w:rsidRPr="0000288D">
        <w:rPr>
          <w:rFonts w:ascii="Times New Roman" w:hAnsi="Times New Roman" w:cs="Times New Roman"/>
          <w:szCs w:val="24"/>
          <w:lang w:val="es-ES"/>
        </w:rPr>
        <w:t xml:space="preserve"> 22, 32) Tal vez nunca haya habido mayor necesidad que hoy, en nuestra cultura occidental </w:t>
      </w:r>
      <w:proofErr w:type="spellStart"/>
      <w:r w:rsidR="00245E1B" w:rsidRPr="0000288D">
        <w:rPr>
          <w:rFonts w:ascii="Times New Roman" w:hAnsi="Times New Roman" w:cs="Times New Roman"/>
          <w:szCs w:val="24"/>
          <w:lang w:val="es-ES"/>
        </w:rPr>
        <w:t>postcristiana</w:t>
      </w:r>
      <w:proofErr w:type="spellEnd"/>
      <w:r w:rsidR="00245E1B" w:rsidRPr="0000288D">
        <w:rPr>
          <w:rFonts w:ascii="Times New Roman" w:hAnsi="Times New Roman" w:cs="Times New Roman"/>
          <w:szCs w:val="24"/>
          <w:lang w:val="es-ES"/>
        </w:rPr>
        <w:t>, de confirmar en la fe a nuestros hermanos y hermanas.</w:t>
      </w:r>
    </w:p>
    <w:p w:rsidR="00245E1B" w:rsidRPr="0000288D" w:rsidRDefault="00245E1B" w:rsidP="003C3B1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Ya hemos mencionado que los destinatarios de la evangelización pueden dividirse </w:t>
      </w:r>
      <w:r w:rsidR="004448C2" w:rsidRPr="0000288D">
        <w:rPr>
          <w:rFonts w:ascii="Times New Roman" w:hAnsi="Times New Roman" w:cs="Times New Roman"/>
          <w:szCs w:val="24"/>
          <w:lang w:val="es-ES"/>
        </w:rPr>
        <w:t xml:space="preserve">en </w:t>
      </w:r>
      <w:r w:rsidRPr="0000288D">
        <w:rPr>
          <w:rFonts w:ascii="Times New Roman" w:hAnsi="Times New Roman" w:cs="Times New Roman"/>
          <w:szCs w:val="24"/>
          <w:lang w:val="es-ES"/>
        </w:rPr>
        <w:t>tres categorías de personas: los creyentes fieles a su fe, los alejados o dudosos de su fe y los no cri</w:t>
      </w:r>
      <w:r w:rsidRPr="0000288D">
        <w:rPr>
          <w:rFonts w:ascii="Times New Roman" w:hAnsi="Times New Roman" w:cs="Times New Roman"/>
          <w:szCs w:val="24"/>
          <w:lang w:val="es-ES"/>
        </w:rPr>
        <w:t xml:space="preserve">stianos de cualquier origen.  </w:t>
      </w:r>
      <w:r w:rsidR="00AD1B4E" w:rsidRPr="0000288D">
        <w:rPr>
          <w:rFonts w:ascii="Times New Roman" w:hAnsi="Times New Roman" w:cs="Times New Roman"/>
          <w:szCs w:val="24"/>
          <w:lang w:val="es-ES"/>
        </w:rPr>
        <w:t>Del mismo modo, el Sínodo de 2014 y posteriormente el Papa Francisco distinguen explícitamente tres ámbitos: creyentes, no creyentes y no creyentes.</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Pero </w:t>
      </w:r>
      <w:r w:rsidR="002364B7" w:rsidRPr="0000288D">
        <w:rPr>
          <w:rFonts w:ascii="Times New Roman" w:hAnsi="Times New Roman" w:cs="Times New Roman"/>
          <w:szCs w:val="24"/>
          <w:lang w:val="es-ES"/>
        </w:rPr>
        <w:t xml:space="preserve">si ésta es la distribución de los destinatarios de la evangelización, es a </w:t>
      </w:r>
      <w:r w:rsidRPr="0000288D">
        <w:rPr>
          <w:rFonts w:ascii="Times New Roman" w:hAnsi="Times New Roman" w:cs="Times New Roman"/>
          <w:szCs w:val="24"/>
          <w:lang w:val="es-ES"/>
        </w:rPr>
        <w:t>todo hombre de esta tierra a quien se dirige la evangelización de la que la Iglesia es portadora, puesto que todo hombre pertenece necesariamente a una de las tres categorías mencio</w:t>
      </w:r>
      <w:r w:rsidRPr="0000288D">
        <w:rPr>
          <w:rFonts w:ascii="Times New Roman" w:hAnsi="Times New Roman" w:cs="Times New Roman"/>
          <w:szCs w:val="24"/>
          <w:lang w:val="es-ES"/>
        </w:rPr>
        <w:t xml:space="preserve">nadas. La misión de evangelización es, pues, universal.  Las últimas palabras de Jesús en el Evangelio de Marcos confieren a la evangelización, que el Señor encarga a los Apóstoles, una universalidad sin fronteras: </w:t>
      </w:r>
      <w:r w:rsidR="002364B7" w:rsidRPr="0000288D">
        <w:rPr>
          <w:rFonts w:ascii="Times New Roman" w:hAnsi="Times New Roman" w:cs="Times New Roman"/>
          <w:szCs w:val="24"/>
          <w:lang w:val="es-ES"/>
        </w:rPr>
        <w:t>"</w:t>
      </w:r>
      <w:r w:rsidRPr="0000288D">
        <w:rPr>
          <w:rFonts w:ascii="Times New Roman" w:hAnsi="Times New Roman" w:cs="Times New Roman"/>
          <w:szCs w:val="24"/>
          <w:lang w:val="es-ES"/>
        </w:rPr>
        <w:t>Id por todo el mundo y proclamad el Evan</w:t>
      </w:r>
      <w:r w:rsidRPr="0000288D">
        <w:rPr>
          <w:rFonts w:ascii="Times New Roman" w:hAnsi="Times New Roman" w:cs="Times New Roman"/>
          <w:szCs w:val="24"/>
          <w:lang w:val="es-ES"/>
        </w:rPr>
        <w:t>gelio a toda criatura</w:t>
      </w:r>
      <w:r w:rsidR="002364B7" w:rsidRPr="0000288D">
        <w:rPr>
          <w:rFonts w:ascii="Times New Roman" w:hAnsi="Times New Roman" w:cs="Times New Roman"/>
          <w:szCs w:val="24"/>
          <w:lang w:val="es-ES"/>
        </w:rPr>
        <w:t xml:space="preserve">"" </w:t>
      </w:r>
      <w:r w:rsidRPr="0000288D">
        <w:rPr>
          <w:rFonts w:ascii="Times New Roman" w:hAnsi="Times New Roman" w:cs="Times New Roman"/>
          <w:szCs w:val="24"/>
          <w:lang w:val="es-ES"/>
        </w:rPr>
        <w:t xml:space="preserve">(EN 49). </w:t>
      </w:r>
    </w:p>
    <w:p w:rsidR="00DC2F14" w:rsidRPr="0000288D" w:rsidRDefault="00DC2F14" w:rsidP="009A1D30">
      <w:pPr>
        <w:rPr>
          <w:rFonts w:ascii="Times New Roman" w:hAnsi="Times New Roman" w:cs="Times New Roman"/>
          <w:szCs w:val="24"/>
          <w:lang w:val="es-ES"/>
        </w:rPr>
      </w:pPr>
    </w:p>
    <w:p w:rsidR="00AD0030" w:rsidRPr="0000288D" w:rsidRDefault="003C1B23">
      <w:pPr>
        <w:pStyle w:val="Ttulo5"/>
        <w:rPr>
          <w:rFonts w:ascii="Times New Roman" w:hAnsi="Times New Roman" w:cs="Times New Roman"/>
          <w:sz w:val="24"/>
          <w:szCs w:val="24"/>
          <w:lang w:val="es-ES"/>
        </w:rPr>
      </w:pPr>
      <w:r w:rsidRPr="0000288D">
        <w:rPr>
          <w:rFonts w:ascii="Times New Roman" w:hAnsi="Times New Roman" w:cs="Times New Roman"/>
          <w:sz w:val="24"/>
          <w:szCs w:val="24"/>
          <w:lang w:val="es-ES"/>
        </w:rPr>
        <w:t xml:space="preserve">Con el apoyo de toda la Iglesia </w:t>
      </w:r>
    </w:p>
    <w:p w:rsidR="00DC2F14" w:rsidRPr="0000288D" w:rsidRDefault="00DC2F14" w:rsidP="009A1D30">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El deber de evangelizar </w:t>
      </w:r>
      <w:r w:rsidR="00DC2F14" w:rsidRPr="0000288D">
        <w:rPr>
          <w:rFonts w:ascii="Times New Roman" w:hAnsi="Times New Roman" w:cs="Times New Roman"/>
          <w:szCs w:val="24"/>
          <w:lang w:val="es-ES"/>
        </w:rPr>
        <w:t xml:space="preserve">no puede recaer </w:t>
      </w:r>
      <w:r w:rsidR="002364B7" w:rsidRPr="0000288D">
        <w:rPr>
          <w:rFonts w:ascii="Times New Roman" w:hAnsi="Times New Roman" w:cs="Times New Roman"/>
          <w:szCs w:val="24"/>
          <w:lang w:val="es-ES"/>
        </w:rPr>
        <w:t xml:space="preserve">en </w:t>
      </w:r>
      <w:r w:rsidR="00DC2F14" w:rsidRPr="0000288D">
        <w:rPr>
          <w:rFonts w:ascii="Times New Roman" w:hAnsi="Times New Roman" w:cs="Times New Roman"/>
          <w:szCs w:val="24"/>
          <w:lang w:val="es-ES"/>
        </w:rPr>
        <w:t xml:space="preserve">una sola categoría de miembros de la Iglesia. </w:t>
      </w:r>
      <w:r w:rsidRPr="0000288D">
        <w:rPr>
          <w:rFonts w:ascii="Times New Roman" w:hAnsi="Times New Roman" w:cs="Times New Roman"/>
          <w:szCs w:val="24"/>
          <w:lang w:val="es-ES"/>
        </w:rPr>
        <w:t>La auténtica evangelización tampoco puede ser una iniciativa privada y solitaria. Evangelizar -afi</w:t>
      </w:r>
      <w:r w:rsidRPr="0000288D">
        <w:rPr>
          <w:rFonts w:ascii="Times New Roman" w:hAnsi="Times New Roman" w:cs="Times New Roman"/>
          <w:szCs w:val="24"/>
          <w:lang w:val="es-ES"/>
        </w:rPr>
        <w:t xml:space="preserve">rma Pablo VI- no es un acto individual y aislado de nadie, sino un acto profundamente </w:t>
      </w:r>
      <w:r w:rsidR="00DD6A8E" w:rsidRPr="0000288D">
        <w:rPr>
          <w:rFonts w:ascii="Times New Roman" w:hAnsi="Times New Roman" w:cs="Times New Roman"/>
          <w:szCs w:val="24"/>
          <w:lang w:val="es-ES"/>
        </w:rPr>
        <w:t xml:space="preserve">eclesial" </w:t>
      </w:r>
      <w:r w:rsidRPr="0000288D">
        <w:rPr>
          <w:rFonts w:ascii="Times New Roman" w:hAnsi="Times New Roman" w:cs="Times New Roman"/>
          <w:szCs w:val="24"/>
          <w:lang w:val="es-ES"/>
        </w:rPr>
        <w:t xml:space="preserve">(EN 60). Como tal, es ya en germen compartido por toda la comunidad eclesial, que lo acompaña y sostiene con su oración y solidaridad. En </w:t>
      </w:r>
      <w:r w:rsidR="00DC2F14" w:rsidRPr="0000288D">
        <w:rPr>
          <w:rFonts w:ascii="Times New Roman" w:hAnsi="Times New Roman" w:cs="Times New Roman"/>
          <w:szCs w:val="24"/>
          <w:lang w:val="es-ES"/>
        </w:rPr>
        <w:t xml:space="preserve">contra de un prejuicio tenaz según el cual los </w:t>
      </w:r>
      <w:r w:rsidR="00E95699" w:rsidRPr="0000288D">
        <w:rPr>
          <w:rFonts w:ascii="Times New Roman" w:hAnsi="Times New Roman" w:cs="Times New Roman"/>
          <w:szCs w:val="24"/>
          <w:lang w:val="es-ES"/>
        </w:rPr>
        <w:t xml:space="preserve">portadores de la </w:t>
      </w:r>
      <w:r w:rsidR="00DC2F14" w:rsidRPr="0000288D">
        <w:rPr>
          <w:rFonts w:ascii="Times New Roman" w:hAnsi="Times New Roman" w:cs="Times New Roman"/>
          <w:szCs w:val="24"/>
          <w:lang w:val="es-ES"/>
        </w:rPr>
        <w:t xml:space="preserve">evangelización son </w:t>
      </w:r>
      <w:r w:rsidRPr="0000288D">
        <w:rPr>
          <w:rFonts w:ascii="Times New Roman" w:hAnsi="Times New Roman" w:cs="Times New Roman"/>
          <w:szCs w:val="24"/>
          <w:lang w:val="es-ES"/>
        </w:rPr>
        <w:t xml:space="preserve">sólo los profesionales de la religión, es decir, </w:t>
      </w:r>
      <w:r w:rsidR="00DC2F14" w:rsidRPr="0000288D">
        <w:rPr>
          <w:rFonts w:ascii="Times New Roman" w:hAnsi="Times New Roman" w:cs="Times New Roman"/>
          <w:szCs w:val="24"/>
          <w:lang w:val="es-ES"/>
        </w:rPr>
        <w:t xml:space="preserve">los clérigos, sobre todo los obispos y los sacerdotes y, eventualmente, los diáconos, </w:t>
      </w:r>
      <w:r w:rsidR="00E95699" w:rsidRPr="0000288D">
        <w:rPr>
          <w:rFonts w:ascii="Times New Roman" w:hAnsi="Times New Roman" w:cs="Times New Roman"/>
          <w:szCs w:val="24"/>
          <w:lang w:val="es-ES"/>
        </w:rPr>
        <w:t>el Concilio Vaticano II</w:t>
      </w:r>
      <w:r w:rsidR="000927E7" w:rsidRPr="0000288D">
        <w:rPr>
          <w:rFonts w:ascii="Times New Roman" w:hAnsi="Times New Roman" w:cs="Times New Roman"/>
          <w:szCs w:val="24"/>
          <w:lang w:val="es-ES"/>
        </w:rPr>
        <w:t xml:space="preserve">, </w:t>
      </w:r>
      <w:r w:rsidR="00DC2F14" w:rsidRPr="0000288D">
        <w:rPr>
          <w:rFonts w:ascii="Times New Roman" w:hAnsi="Times New Roman" w:cs="Times New Roman"/>
          <w:szCs w:val="24"/>
          <w:lang w:val="es-ES"/>
        </w:rPr>
        <w:t xml:space="preserve">los sínodos dedicados a la evangelización y las </w:t>
      </w:r>
      <w:r w:rsidR="00E95699" w:rsidRPr="0000288D">
        <w:rPr>
          <w:rFonts w:ascii="Times New Roman" w:hAnsi="Times New Roman" w:cs="Times New Roman"/>
          <w:szCs w:val="24"/>
          <w:lang w:val="es-ES"/>
        </w:rPr>
        <w:t xml:space="preserve">exhortaciones de </w:t>
      </w:r>
      <w:r w:rsidR="00DC2F14" w:rsidRPr="0000288D">
        <w:rPr>
          <w:rFonts w:ascii="Times New Roman" w:hAnsi="Times New Roman" w:cs="Times New Roman"/>
          <w:szCs w:val="24"/>
          <w:lang w:val="es-ES"/>
        </w:rPr>
        <w:t xml:space="preserve">los Papas </w:t>
      </w:r>
      <w:r w:rsidR="00E95699" w:rsidRPr="0000288D">
        <w:rPr>
          <w:rFonts w:ascii="Times New Roman" w:hAnsi="Times New Roman" w:cs="Times New Roman"/>
          <w:szCs w:val="24"/>
          <w:lang w:val="es-ES"/>
        </w:rPr>
        <w:t>Pablo VI</w:t>
      </w:r>
      <w:r w:rsidR="00717179" w:rsidRPr="0000288D">
        <w:rPr>
          <w:rFonts w:ascii="Times New Roman" w:hAnsi="Times New Roman" w:cs="Times New Roman"/>
          <w:szCs w:val="24"/>
          <w:lang w:val="es-ES"/>
        </w:rPr>
        <w:t xml:space="preserve">, Juan Pablo II, Benedicto XVI y </w:t>
      </w:r>
      <w:r w:rsidR="00E95699" w:rsidRPr="0000288D">
        <w:rPr>
          <w:rFonts w:ascii="Times New Roman" w:hAnsi="Times New Roman" w:cs="Times New Roman"/>
          <w:szCs w:val="24"/>
          <w:lang w:val="es-ES"/>
        </w:rPr>
        <w:t xml:space="preserve">Francisco subrayan que la portadora de la evangelización es toda la Iglesia </w:t>
      </w:r>
      <w:r w:rsidRPr="0000288D">
        <w:rPr>
          <w:rFonts w:ascii="Times New Roman" w:hAnsi="Times New Roman" w:cs="Times New Roman"/>
          <w:szCs w:val="24"/>
          <w:lang w:val="es-ES"/>
        </w:rPr>
        <w:t>en cada uno de sus miembros</w:t>
      </w:r>
      <w:r w:rsidR="000A2967" w:rsidRPr="00950609">
        <w:rPr>
          <w:rStyle w:val="Refdenotaalpie"/>
          <w:rFonts w:ascii="Times New Roman" w:hAnsi="Times New Roman" w:cs="Times New Roman"/>
          <w:szCs w:val="24"/>
          <w:lang w:val="fr-CH"/>
        </w:rPr>
        <w:footnoteReference w:id="7"/>
      </w:r>
      <w:r w:rsidR="00E95699" w:rsidRPr="0000288D">
        <w:rPr>
          <w:rFonts w:ascii="Times New Roman" w:hAnsi="Times New Roman" w:cs="Times New Roman"/>
          <w:szCs w:val="24"/>
          <w:lang w:val="es-ES"/>
        </w:rPr>
        <w:t xml:space="preserve"> . Pablo VI lo resumió así</w:t>
      </w:r>
      <w:r w:rsidR="000927E7" w:rsidRPr="0000288D">
        <w:rPr>
          <w:rFonts w:ascii="Times New Roman" w:hAnsi="Times New Roman" w:cs="Times New Roman"/>
          <w:szCs w:val="24"/>
          <w:lang w:val="es-ES"/>
        </w:rPr>
        <w:t xml:space="preserve">: "El Concilio Vaticano II respondió claramente: 'Por mandato divino, la </w:t>
      </w:r>
      <w:r w:rsidR="002364B7" w:rsidRPr="0000288D">
        <w:rPr>
          <w:rFonts w:ascii="Times New Roman" w:hAnsi="Times New Roman" w:cs="Times New Roman"/>
          <w:szCs w:val="24"/>
          <w:lang w:val="es-ES"/>
        </w:rPr>
        <w:t xml:space="preserve">Iglesia </w:t>
      </w:r>
      <w:r w:rsidR="000927E7" w:rsidRPr="0000288D">
        <w:rPr>
          <w:rFonts w:ascii="Times New Roman" w:hAnsi="Times New Roman" w:cs="Times New Roman"/>
          <w:szCs w:val="24"/>
          <w:lang w:val="es-ES"/>
        </w:rPr>
        <w:t xml:space="preserve">tiene la tarea de ir al mundo entero y anunciar el </w:t>
      </w:r>
      <w:r w:rsidR="002364B7" w:rsidRPr="0000288D">
        <w:rPr>
          <w:rFonts w:ascii="Times New Roman" w:hAnsi="Times New Roman" w:cs="Times New Roman"/>
          <w:szCs w:val="24"/>
          <w:lang w:val="es-ES"/>
        </w:rPr>
        <w:t xml:space="preserve">Evangelio </w:t>
      </w:r>
      <w:r w:rsidR="000927E7" w:rsidRPr="0000288D">
        <w:rPr>
          <w:rFonts w:ascii="Times New Roman" w:hAnsi="Times New Roman" w:cs="Times New Roman"/>
          <w:szCs w:val="24"/>
          <w:lang w:val="es-ES"/>
        </w:rPr>
        <w:t xml:space="preserve">a toda criatura'. Y en otro texto del mismo Concilio: "Toda la </w:t>
      </w:r>
      <w:r w:rsidR="002364B7" w:rsidRPr="0000288D">
        <w:rPr>
          <w:rFonts w:ascii="Times New Roman" w:hAnsi="Times New Roman" w:cs="Times New Roman"/>
          <w:szCs w:val="24"/>
          <w:lang w:val="es-ES"/>
        </w:rPr>
        <w:t xml:space="preserve">Iglesia </w:t>
      </w:r>
      <w:r w:rsidR="000927E7" w:rsidRPr="0000288D">
        <w:rPr>
          <w:rFonts w:ascii="Times New Roman" w:hAnsi="Times New Roman" w:cs="Times New Roman"/>
          <w:szCs w:val="24"/>
          <w:lang w:val="es-ES"/>
        </w:rPr>
        <w:t xml:space="preserve">es misionera; la </w:t>
      </w:r>
      <w:r w:rsidR="00DD6A8E" w:rsidRPr="0000288D">
        <w:rPr>
          <w:rFonts w:ascii="Times New Roman" w:hAnsi="Times New Roman" w:cs="Times New Roman"/>
          <w:szCs w:val="24"/>
          <w:lang w:val="es-ES"/>
        </w:rPr>
        <w:t xml:space="preserve">obra de </w:t>
      </w:r>
      <w:r w:rsidR="000927E7" w:rsidRPr="0000288D">
        <w:rPr>
          <w:rFonts w:ascii="Times New Roman" w:hAnsi="Times New Roman" w:cs="Times New Roman"/>
          <w:szCs w:val="24"/>
          <w:lang w:val="es-ES"/>
        </w:rPr>
        <w:t>evangelización es un deber fundamental del Pueblo de Dios</w:t>
      </w:r>
      <w:r w:rsidR="00717179" w:rsidRPr="0000288D">
        <w:rPr>
          <w:rFonts w:ascii="Times New Roman" w:hAnsi="Times New Roman" w:cs="Times New Roman"/>
          <w:szCs w:val="24"/>
          <w:lang w:val="es-ES"/>
        </w:rPr>
        <w:t xml:space="preserve">" (EN 59). A los obispos de Asia, Juan Pablo II afirmó que si la Iglesia </w:t>
      </w:r>
      <w:r w:rsidR="001E7E5D" w:rsidRPr="0000288D">
        <w:rPr>
          <w:rFonts w:ascii="Times New Roman" w:hAnsi="Times New Roman" w:cs="Times New Roman"/>
          <w:szCs w:val="24"/>
          <w:lang w:val="es-ES"/>
        </w:rPr>
        <w:t>"</w:t>
      </w:r>
      <w:r w:rsidR="00717179" w:rsidRPr="0000288D">
        <w:rPr>
          <w:rFonts w:ascii="Times New Roman" w:hAnsi="Times New Roman" w:cs="Times New Roman"/>
          <w:szCs w:val="24"/>
          <w:lang w:val="es-ES"/>
        </w:rPr>
        <w:t>quiere cumplir su destino providencial, la evangelización, como predicación gozosa, paciente y progresiva de la muerte y resurrección salvadoras de Jesucristo, debe ser una prioridad absoluta</w:t>
      </w:r>
      <w:r w:rsidR="001E7E5D" w:rsidRPr="0000288D">
        <w:rPr>
          <w:rFonts w:ascii="Times New Roman" w:hAnsi="Times New Roman" w:cs="Times New Roman"/>
          <w:szCs w:val="24"/>
          <w:lang w:val="es-ES"/>
        </w:rPr>
        <w:t>"</w:t>
      </w:r>
      <w:r w:rsidR="00717179" w:rsidRPr="0000288D">
        <w:rPr>
          <w:rFonts w:ascii="Times New Roman" w:hAnsi="Times New Roman" w:cs="Times New Roman"/>
          <w:szCs w:val="24"/>
          <w:lang w:val="es-ES"/>
        </w:rPr>
        <w:t>.  Esto vale para todos</w:t>
      </w:r>
      <w:r w:rsidR="001E7E5D" w:rsidRPr="0000288D">
        <w:rPr>
          <w:rFonts w:ascii="Times New Roman" w:hAnsi="Times New Roman" w:cs="Times New Roman"/>
          <w:szCs w:val="24"/>
          <w:lang w:val="es-ES"/>
        </w:rPr>
        <w:t xml:space="preserve">", comenta el Papa Francisco sobre esta exhortación de Juan Pablo II </w:t>
      </w:r>
      <w:r w:rsidR="00717179" w:rsidRPr="0000288D">
        <w:rPr>
          <w:rFonts w:ascii="Times New Roman" w:hAnsi="Times New Roman" w:cs="Times New Roman"/>
          <w:szCs w:val="24"/>
          <w:lang w:val="es-ES"/>
        </w:rPr>
        <w:t xml:space="preserve">(EG 110). </w:t>
      </w:r>
      <w:r w:rsidR="00187340" w:rsidRPr="0000288D">
        <w:rPr>
          <w:rFonts w:ascii="Times New Roman" w:hAnsi="Times New Roman" w:cs="Times New Roman"/>
          <w:szCs w:val="24"/>
          <w:lang w:val="es-ES"/>
        </w:rPr>
        <w:t xml:space="preserve">Y añade: si un cristiano "ha experimentado verdaderamente el amor salvífico de Dios, no necesita mucho tiempo para prepararse a ir a anunciarlo; no puede esperar a haber recibido muchas lecciones o largas instrucciones. Ya no </w:t>
      </w:r>
      <w:r w:rsidR="00187340" w:rsidRPr="0000288D">
        <w:rPr>
          <w:rFonts w:ascii="Times New Roman" w:hAnsi="Times New Roman" w:cs="Times New Roman"/>
          <w:szCs w:val="24"/>
          <w:lang w:val="es-ES"/>
        </w:rPr>
        <w:lastRenderedPageBreak/>
        <w:t>decimos que somos "discípulos" y "misioneros", sino siempre que somos "discípulos-misioneros" (EG 120).</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Naturalmente, si este deber inc</w:t>
      </w:r>
      <w:r w:rsidRPr="0000288D">
        <w:rPr>
          <w:rFonts w:ascii="Times New Roman" w:hAnsi="Times New Roman" w:cs="Times New Roman"/>
          <w:szCs w:val="24"/>
          <w:lang w:val="es-ES"/>
        </w:rPr>
        <w:t>umbe a toda la Iglesia, no incumbe de la misma manera a todos sus miembros. "</w:t>
      </w:r>
      <w:r w:rsidR="000927E7" w:rsidRPr="0000288D">
        <w:rPr>
          <w:rFonts w:ascii="Times New Roman" w:hAnsi="Times New Roman" w:cs="Times New Roman"/>
          <w:szCs w:val="24"/>
          <w:lang w:val="es-ES"/>
        </w:rPr>
        <w:t xml:space="preserve">Toda la </w:t>
      </w:r>
      <w:r w:rsidR="002364B7" w:rsidRPr="0000288D">
        <w:rPr>
          <w:rFonts w:ascii="Times New Roman" w:hAnsi="Times New Roman" w:cs="Times New Roman"/>
          <w:szCs w:val="24"/>
          <w:lang w:val="es-ES"/>
        </w:rPr>
        <w:t xml:space="preserve">Iglesia </w:t>
      </w:r>
      <w:r w:rsidR="000927E7" w:rsidRPr="0000288D">
        <w:rPr>
          <w:rFonts w:ascii="Times New Roman" w:hAnsi="Times New Roman" w:cs="Times New Roman"/>
          <w:szCs w:val="24"/>
          <w:lang w:val="es-ES"/>
        </w:rPr>
        <w:t xml:space="preserve">está llamada, pues, a evangelizar, y, sin embargo, dentro de ella tenemos diversas tareas evangelizadoras que cumplir. Esta diversidad de servicios dentro de la unidad de la misma misión es la riqueza y la belleza de la evangelización" (EN 59.66). </w:t>
      </w:r>
      <w:r w:rsidR="00E95699" w:rsidRPr="0000288D">
        <w:rPr>
          <w:rFonts w:ascii="Times New Roman" w:hAnsi="Times New Roman" w:cs="Times New Roman"/>
          <w:szCs w:val="24"/>
          <w:lang w:val="es-ES"/>
        </w:rPr>
        <w:t xml:space="preserve">Cada miembro de </w:t>
      </w:r>
      <w:r w:rsidR="000927E7" w:rsidRPr="0000288D">
        <w:rPr>
          <w:rFonts w:ascii="Times New Roman" w:hAnsi="Times New Roman" w:cs="Times New Roman"/>
          <w:szCs w:val="24"/>
          <w:lang w:val="es-ES"/>
        </w:rPr>
        <w:t xml:space="preserve">la Iglesia </w:t>
      </w:r>
      <w:r w:rsidR="00E95699" w:rsidRPr="0000288D">
        <w:rPr>
          <w:rFonts w:ascii="Times New Roman" w:hAnsi="Times New Roman" w:cs="Times New Roman"/>
          <w:szCs w:val="24"/>
          <w:lang w:val="es-ES"/>
        </w:rPr>
        <w:t xml:space="preserve">está llamado y encargado de ello, independientemente de su lugar y función en la Iglesia. </w:t>
      </w:r>
      <w:r w:rsidR="0034502A" w:rsidRPr="0000288D">
        <w:rPr>
          <w:rFonts w:ascii="Times New Roman" w:hAnsi="Times New Roman" w:cs="Times New Roman"/>
          <w:szCs w:val="24"/>
          <w:lang w:val="es-ES"/>
        </w:rPr>
        <w:t xml:space="preserve">Nadie está excluido o exento, pero cada uno debe cumplir esta tarea según su condición particular. Pablo VI </w:t>
      </w:r>
      <w:r w:rsidR="00C50A62" w:rsidRPr="0000288D">
        <w:rPr>
          <w:rFonts w:ascii="Times New Roman" w:hAnsi="Times New Roman" w:cs="Times New Roman"/>
          <w:szCs w:val="24"/>
          <w:lang w:val="es-ES"/>
        </w:rPr>
        <w:t xml:space="preserve">se refiere </w:t>
      </w:r>
      <w:r w:rsidR="0034502A" w:rsidRPr="0000288D">
        <w:rPr>
          <w:rFonts w:ascii="Times New Roman" w:hAnsi="Times New Roman" w:cs="Times New Roman"/>
          <w:szCs w:val="24"/>
          <w:lang w:val="es-ES"/>
        </w:rPr>
        <w:t xml:space="preserve">más concretamente a los siguientes </w:t>
      </w:r>
      <w:r w:rsidR="002E4C14" w:rsidRPr="0000288D">
        <w:rPr>
          <w:rFonts w:ascii="Times New Roman" w:hAnsi="Times New Roman" w:cs="Times New Roman"/>
          <w:szCs w:val="24"/>
          <w:lang w:val="es-ES"/>
        </w:rPr>
        <w:t>grupos</w:t>
      </w:r>
      <w:r w:rsidR="0034502A" w:rsidRPr="0000288D">
        <w:rPr>
          <w:rFonts w:ascii="Times New Roman" w:hAnsi="Times New Roman" w:cs="Times New Roman"/>
          <w:szCs w:val="24"/>
          <w:lang w:val="es-ES"/>
        </w:rPr>
        <w:t xml:space="preserve">: el Papa, los obispos y sacerdotes, los religiosos, los laicos, las familias y, por último, los jóvenes, llamados a ser evangelizadores de </w:t>
      </w:r>
      <w:r w:rsidR="002E4C14" w:rsidRPr="0000288D">
        <w:rPr>
          <w:rFonts w:ascii="Times New Roman" w:hAnsi="Times New Roman" w:cs="Times New Roman"/>
          <w:szCs w:val="24"/>
          <w:lang w:val="es-ES"/>
        </w:rPr>
        <w:t>sus semejantes.  "</w:t>
      </w:r>
      <w:r w:rsidR="0034502A" w:rsidRPr="0000288D">
        <w:rPr>
          <w:rFonts w:ascii="Times New Roman" w:hAnsi="Times New Roman" w:cs="Times New Roman"/>
          <w:szCs w:val="24"/>
          <w:lang w:val="es-ES"/>
        </w:rPr>
        <w:t xml:space="preserve">Pero también es necesario que los jóvenes, bien formados en la fe y en la oración, se conviertan cada vez más en apóstoles de la juventud" (EN </w:t>
      </w:r>
      <w:r w:rsidR="002E4C14" w:rsidRPr="0000288D">
        <w:rPr>
          <w:rFonts w:ascii="Times New Roman" w:hAnsi="Times New Roman" w:cs="Times New Roman"/>
          <w:szCs w:val="24"/>
          <w:lang w:val="es-ES"/>
        </w:rPr>
        <w:t>72)</w:t>
      </w:r>
      <w:r w:rsidR="0034502A" w:rsidRPr="0000288D">
        <w:rPr>
          <w:rFonts w:ascii="Times New Roman" w:hAnsi="Times New Roman" w:cs="Times New Roman"/>
          <w:szCs w:val="24"/>
          <w:lang w:val="es-ES"/>
        </w:rPr>
        <w:t xml:space="preserve">. </w:t>
      </w:r>
      <w:r w:rsidR="000927E7" w:rsidRPr="0000288D">
        <w:rPr>
          <w:rFonts w:ascii="Times New Roman" w:hAnsi="Times New Roman" w:cs="Times New Roman"/>
          <w:szCs w:val="24"/>
          <w:lang w:val="es-ES"/>
        </w:rPr>
        <w:t xml:space="preserve">El Papa Francisco </w:t>
      </w:r>
      <w:r w:rsidR="002E4C14" w:rsidRPr="0000288D">
        <w:rPr>
          <w:rFonts w:ascii="Times New Roman" w:hAnsi="Times New Roman" w:cs="Times New Roman"/>
          <w:szCs w:val="24"/>
          <w:lang w:val="es-ES"/>
        </w:rPr>
        <w:t>subraya además el papel que deben desempeñar en la evangelización los evangelizadores que no son "profesionales". "Cada cristiano y cada comunidad discernirán el camino que el Señor les pide, pero todos estamos invitados a acoger esta llamada: salir de la propia comodidad y tener el valor de llegar a todos aquellos que, en las periferias, necesitan la luz del Evangelio" (EG 20).</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Necesitamos comprender toda la profundidad de esta insistencia en la totalidad de los miembros de la Iglesia. El Papa Francisco quiere cambiar la </w:t>
      </w:r>
      <w:r w:rsidR="000D64F2" w:rsidRPr="0000288D">
        <w:rPr>
          <w:rFonts w:ascii="Times New Roman" w:hAnsi="Times New Roman" w:cs="Times New Roman"/>
          <w:szCs w:val="24"/>
          <w:lang w:val="es-ES"/>
        </w:rPr>
        <w:t xml:space="preserve">comprensión </w:t>
      </w:r>
      <w:r w:rsidRPr="0000288D">
        <w:rPr>
          <w:rFonts w:ascii="Times New Roman" w:hAnsi="Times New Roman" w:cs="Times New Roman"/>
          <w:szCs w:val="24"/>
          <w:lang w:val="es-ES"/>
        </w:rPr>
        <w:t>y la imagen que los miembros de la Iglesia t</w:t>
      </w:r>
      <w:r w:rsidRPr="0000288D">
        <w:rPr>
          <w:rFonts w:ascii="Times New Roman" w:hAnsi="Times New Roman" w:cs="Times New Roman"/>
          <w:szCs w:val="24"/>
          <w:lang w:val="es-ES"/>
        </w:rPr>
        <w:t xml:space="preserve">ienen de sí mismos. Si la evangelización no es </w:t>
      </w:r>
      <w:r w:rsidR="000D64F2" w:rsidRPr="0000288D">
        <w:rPr>
          <w:rFonts w:ascii="Times New Roman" w:hAnsi="Times New Roman" w:cs="Times New Roman"/>
          <w:szCs w:val="24"/>
          <w:lang w:val="es-ES"/>
        </w:rPr>
        <w:t xml:space="preserve">sólo </w:t>
      </w:r>
      <w:r w:rsidRPr="0000288D">
        <w:rPr>
          <w:rFonts w:ascii="Times New Roman" w:hAnsi="Times New Roman" w:cs="Times New Roman"/>
          <w:szCs w:val="24"/>
          <w:lang w:val="es-ES"/>
        </w:rPr>
        <w:t xml:space="preserve">una de las funciones de la Iglesia, sino su única función y misión </w:t>
      </w:r>
      <w:r w:rsidR="000D64F2" w:rsidRPr="0000288D">
        <w:rPr>
          <w:rFonts w:ascii="Times New Roman" w:hAnsi="Times New Roman" w:cs="Times New Roman"/>
          <w:szCs w:val="24"/>
          <w:lang w:val="es-ES"/>
        </w:rPr>
        <w:t>esencial</w:t>
      </w:r>
      <w:r w:rsidRPr="0000288D">
        <w:rPr>
          <w:rFonts w:ascii="Times New Roman" w:hAnsi="Times New Roman" w:cs="Times New Roman"/>
          <w:szCs w:val="24"/>
          <w:lang w:val="es-ES"/>
        </w:rPr>
        <w:t xml:space="preserve">, que debe guiar y dar sentido último a todo lo que se hace en </w:t>
      </w:r>
      <w:r w:rsidR="000D64F2" w:rsidRPr="0000288D">
        <w:rPr>
          <w:rFonts w:ascii="Times New Roman" w:hAnsi="Times New Roman" w:cs="Times New Roman"/>
          <w:szCs w:val="24"/>
          <w:lang w:val="es-ES"/>
        </w:rPr>
        <w:t xml:space="preserve">y </w:t>
      </w:r>
      <w:r w:rsidRPr="0000288D">
        <w:rPr>
          <w:rFonts w:ascii="Times New Roman" w:hAnsi="Times New Roman" w:cs="Times New Roman"/>
          <w:szCs w:val="24"/>
          <w:lang w:val="es-ES"/>
        </w:rPr>
        <w:t xml:space="preserve">por la Iglesia, entonces la </w:t>
      </w:r>
      <w:r w:rsidR="000D64F2" w:rsidRPr="0000288D">
        <w:rPr>
          <w:rFonts w:ascii="Times New Roman" w:hAnsi="Times New Roman" w:cs="Times New Roman"/>
          <w:szCs w:val="24"/>
          <w:lang w:val="es-ES"/>
        </w:rPr>
        <w:t xml:space="preserve">Iglesia asume necesariamente </w:t>
      </w:r>
      <w:r w:rsidRPr="0000288D">
        <w:rPr>
          <w:rFonts w:ascii="Times New Roman" w:hAnsi="Times New Roman" w:cs="Times New Roman"/>
          <w:szCs w:val="24"/>
          <w:lang w:val="es-ES"/>
        </w:rPr>
        <w:t xml:space="preserve">una </w:t>
      </w:r>
      <w:proofErr w:type="spellStart"/>
      <w:r w:rsidRPr="0000288D">
        <w:rPr>
          <w:rFonts w:ascii="Times New Roman" w:hAnsi="Times New Roman" w:cs="Times New Roman"/>
          <w:szCs w:val="24"/>
          <w:lang w:val="es-ES"/>
        </w:rPr>
        <w:t>aut</w:t>
      </w:r>
      <w:r w:rsidRPr="0000288D">
        <w:rPr>
          <w:rFonts w:ascii="Times New Roman" w:hAnsi="Times New Roman" w:cs="Times New Roman"/>
          <w:szCs w:val="24"/>
          <w:lang w:val="es-ES"/>
        </w:rPr>
        <w:t>opercepción</w:t>
      </w:r>
      <w:proofErr w:type="spellEnd"/>
      <w:r w:rsidRPr="0000288D">
        <w:rPr>
          <w:rFonts w:ascii="Times New Roman" w:hAnsi="Times New Roman" w:cs="Times New Roman"/>
          <w:szCs w:val="24"/>
          <w:lang w:val="es-ES"/>
        </w:rPr>
        <w:t xml:space="preserve"> muy específica. Lo dice directamente el Papa actual </w:t>
      </w:r>
      <w:r w:rsidR="000D64F2" w:rsidRPr="0000288D">
        <w:rPr>
          <w:rFonts w:ascii="Times New Roman" w:hAnsi="Times New Roman" w:cs="Times New Roman"/>
          <w:szCs w:val="24"/>
          <w:lang w:val="es-ES"/>
        </w:rPr>
        <w:t>cuando retoma la idea expresada en 2007 por la V Conferencia General del episcopado latinoamericano</w:t>
      </w:r>
      <w:r w:rsidRPr="0000288D">
        <w:rPr>
          <w:rFonts w:ascii="Times New Roman" w:hAnsi="Times New Roman" w:cs="Times New Roman"/>
          <w:szCs w:val="24"/>
          <w:lang w:val="es-ES"/>
        </w:rPr>
        <w:t>: "Es necesario pasar 'de una pastoral de simple conservación a una pastoral verdaderamente m</w:t>
      </w:r>
      <w:r w:rsidRPr="0000288D">
        <w:rPr>
          <w:rFonts w:ascii="Times New Roman" w:hAnsi="Times New Roman" w:cs="Times New Roman"/>
          <w:szCs w:val="24"/>
          <w:lang w:val="es-ES"/>
        </w:rPr>
        <w:t xml:space="preserve">isionera'" (EG 15). </w:t>
      </w:r>
      <w:r w:rsidR="000D64F2" w:rsidRPr="0000288D">
        <w:rPr>
          <w:rFonts w:ascii="Times New Roman" w:hAnsi="Times New Roman" w:cs="Times New Roman"/>
          <w:szCs w:val="24"/>
          <w:lang w:val="es-ES"/>
        </w:rPr>
        <w:t xml:space="preserve">Queremos volver al dinamismo misionero y evangelizador de los primeros cristianos que, como bautizados, se consideraban mandatados y enviados a </w:t>
      </w:r>
      <w:r w:rsidR="004A2DCE" w:rsidRPr="0000288D">
        <w:rPr>
          <w:rFonts w:ascii="Times New Roman" w:hAnsi="Times New Roman" w:cs="Times New Roman"/>
          <w:szCs w:val="24"/>
          <w:lang w:val="es-ES"/>
        </w:rPr>
        <w:t xml:space="preserve">predicar </w:t>
      </w:r>
      <w:r w:rsidR="000D64F2" w:rsidRPr="0000288D">
        <w:rPr>
          <w:rFonts w:ascii="Times New Roman" w:hAnsi="Times New Roman" w:cs="Times New Roman"/>
          <w:szCs w:val="24"/>
          <w:lang w:val="es-ES"/>
        </w:rPr>
        <w:t>la Buena Nueva a toda criatura.</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La exhortación del Papa Francisco pretende promover</w:t>
      </w:r>
      <w:r w:rsidRPr="0000288D">
        <w:rPr>
          <w:rFonts w:ascii="Times New Roman" w:hAnsi="Times New Roman" w:cs="Times New Roman"/>
          <w:szCs w:val="24"/>
          <w:lang w:val="es-ES"/>
        </w:rPr>
        <w:t xml:space="preserve"> un auténtico cambio de paradigma en la Iglesia. De una Iglesia estacionaria que se defiende de sus agresores laicistas y secularistas, </w:t>
      </w:r>
      <w:r w:rsidR="00EB76D0" w:rsidRPr="0000288D">
        <w:rPr>
          <w:rFonts w:ascii="Times New Roman" w:hAnsi="Times New Roman" w:cs="Times New Roman"/>
          <w:szCs w:val="24"/>
          <w:lang w:val="es-ES"/>
        </w:rPr>
        <w:t xml:space="preserve">quiere promover la transición </w:t>
      </w:r>
      <w:r w:rsidRPr="0000288D">
        <w:rPr>
          <w:rFonts w:ascii="Times New Roman" w:hAnsi="Times New Roman" w:cs="Times New Roman"/>
          <w:szCs w:val="24"/>
          <w:lang w:val="es-ES"/>
        </w:rPr>
        <w:t>hacia una Iglesia que responda proactivamente a la cultura atea y anticlerical</w:t>
      </w:r>
      <w:r w:rsidR="00C50A62" w:rsidRPr="0000288D">
        <w:rPr>
          <w:rFonts w:ascii="Times New Roman" w:hAnsi="Times New Roman" w:cs="Times New Roman"/>
          <w:szCs w:val="24"/>
          <w:lang w:val="es-ES"/>
        </w:rPr>
        <w:t xml:space="preserve">, anticipándose a las expectativas y </w:t>
      </w:r>
      <w:r w:rsidR="00DD6A8E" w:rsidRPr="0000288D">
        <w:rPr>
          <w:rFonts w:ascii="Times New Roman" w:hAnsi="Times New Roman" w:cs="Times New Roman"/>
          <w:szCs w:val="24"/>
          <w:lang w:val="es-ES"/>
        </w:rPr>
        <w:t xml:space="preserve">tomando la iniciativa en la </w:t>
      </w:r>
      <w:r w:rsidR="00C50A62" w:rsidRPr="0000288D">
        <w:rPr>
          <w:rFonts w:ascii="Times New Roman" w:hAnsi="Times New Roman" w:cs="Times New Roman"/>
          <w:szCs w:val="24"/>
          <w:lang w:val="es-ES"/>
        </w:rPr>
        <w:t xml:space="preserve">acción, </w:t>
      </w:r>
      <w:r w:rsidRPr="0000288D">
        <w:rPr>
          <w:rFonts w:ascii="Times New Roman" w:hAnsi="Times New Roman" w:cs="Times New Roman"/>
          <w:szCs w:val="24"/>
          <w:lang w:val="es-ES"/>
        </w:rPr>
        <w:t>con un esfuerzo reforzado de evangelización. Y puesto que la evangelización implica ante todo la evangelización de la propia Iglesia</w:t>
      </w:r>
      <w:r w:rsidR="00C50A62" w:rsidRPr="0000288D">
        <w:rPr>
          <w:rFonts w:ascii="Times New Roman" w:hAnsi="Times New Roman" w:cs="Times New Roman"/>
          <w:szCs w:val="24"/>
          <w:lang w:val="es-ES"/>
        </w:rPr>
        <w:t xml:space="preserve">, </w:t>
      </w:r>
      <w:r w:rsidRPr="0000288D">
        <w:rPr>
          <w:rFonts w:ascii="Times New Roman" w:hAnsi="Times New Roman" w:cs="Times New Roman"/>
          <w:szCs w:val="24"/>
          <w:lang w:val="es-ES"/>
        </w:rPr>
        <w:t xml:space="preserve">quizá podamos </w:t>
      </w:r>
      <w:r w:rsidR="00C50A62" w:rsidRPr="0000288D">
        <w:rPr>
          <w:rFonts w:ascii="Times New Roman" w:hAnsi="Times New Roman" w:cs="Times New Roman"/>
          <w:szCs w:val="24"/>
          <w:lang w:val="es-ES"/>
        </w:rPr>
        <w:t xml:space="preserve">entender </w:t>
      </w:r>
      <w:r w:rsidRPr="0000288D">
        <w:rPr>
          <w:rFonts w:ascii="Times New Roman" w:hAnsi="Times New Roman" w:cs="Times New Roman"/>
          <w:szCs w:val="24"/>
          <w:lang w:val="es-ES"/>
        </w:rPr>
        <w:t xml:space="preserve">todas las reformas y el proceso sinodal que el actual Papa quiere </w:t>
      </w:r>
      <w:r w:rsidR="00EB76D0" w:rsidRPr="0000288D">
        <w:rPr>
          <w:rFonts w:ascii="Times New Roman" w:hAnsi="Times New Roman" w:cs="Times New Roman"/>
          <w:szCs w:val="24"/>
          <w:lang w:val="es-ES"/>
        </w:rPr>
        <w:t xml:space="preserve">impulsar </w:t>
      </w:r>
      <w:r w:rsidRPr="0000288D">
        <w:rPr>
          <w:rFonts w:ascii="Times New Roman" w:hAnsi="Times New Roman" w:cs="Times New Roman"/>
          <w:szCs w:val="24"/>
          <w:lang w:val="es-ES"/>
        </w:rPr>
        <w:t>como el primer paso hacia un nuevo impulso evangelizador, más dinámico y valiente</w:t>
      </w:r>
      <w:r w:rsidR="00EB76D0" w:rsidRPr="0000288D">
        <w:rPr>
          <w:rFonts w:ascii="Times New Roman" w:hAnsi="Times New Roman" w:cs="Times New Roman"/>
          <w:szCs w:val="24"/>
          <w:lang w:val="es-ES"/>
        </w:rPr>
        <w:t>, por parte de esta misma Iglesia.</w:t>
      </w:r>
    </w:p>
    <w:p w:rsidR="00C26BE5" w:rsidRPr="0000288D" w:rsidRDefault="00C26BE5" w:rsidP="002E4C14">
      <w:pPr>
        <w:rPr>
          <w:rFonts w:ascii="Times New Roman" w:hAnsi="Times New Roman" w:cs="Times New Roman"/>
          <w:szCs w:val="24"/>
          <w:lang w:val="es-ES"/>
        </w:rPr>
      </w:pPr>
    </w:p>
    <w:p w:rsidR="00EB76D0" w:rsidRPr="0000288D" w:rsidRDefault="00EB76D0" w:rsidP="002E4C14">
      <w:pPr>
        <w:rPr>
          <w:rFonts w:ascii="Times New Roman" w:hAnsi="Times New Roman" w:cs="Times New Roman"/>
          <w:szCs w:val="24"/>
          <w:lang w:val="es-ES"/>
        </w:rPr>
      </w:pPr>
    </w:p>
    <w:p w:rsidR="00AD0030" w:rsidRPr="0000288D" w:rsidRDefault="003C1B23">
      <w:pPr>
        <w:pStyle w:val="Ttulo5"/>
        <w:rPr>
          <w:rFonts w:ascii="Times New Roman" w:hAnsi="Times New Roman" w:cs="Times New Roman"/>
          <w:sz w:val="24"/>
          <w:szCs w:val="24"/>
          <w:lang w:val="es-ES"/>
        </w:rPr>
      </w:pPr>
      <w:r w:rsidRPr="0000288D">
        <w:rPr>
          <w:rFonts w:ascii="Times New Roman" w:hAnsi="Times New Roman" w:cs="Times New Roman"/>
          <w:sz w:val="24"/>
          <w:szCs w:val="24"/>
          <w:lang w:val="es-ES"/>
        </w:rPr>
        <w:t>El pleno significado de la evangelización</w:t>
      </w:r>
    </w:p>
    <w:p w:rsidR="00EB76D0" w:rsidRPr="0000288D" w:rsidRDefault="00EB76D0" w:rsidP="002E4C14">
      <w:pPr>
        <w:rPr>
          <w:rFonts w:ascii="Times New Roman" w:hAnsi="Times New Roman" w:cs="Times New Roman"/>
          <w:szCs w:val="24"/>
          <w:lang w:val="es-ES"/>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La evangelización co</w:t>
      </w:r>
      <w:r w:rsidRPr="0000288D">
        <w:rPr>
          <w:rFonts w:ascii="Times New Roman" w:hAnsi="Times New Roman" w:cs="Times New Roman"/>
          <w:szCs w:val="24"/>
          <w:lang w:val="es-ES"/>
        </w:rPr>
        <w:t>mienza con el anuncio del Evangelio sobre la vida, pasión, muerte y resurrección de Jesús de Nazaret, el Hijo de Dios encarnado. Este anuncio no se hace de una vez para siempre, porque la fe cristiana no es un conocimiento adquirido de una vez para siempre</w:t>
      </w:r>
      <w:r w:rsidRPr="0000288D">
        <w:rPr>
          <w:rFonts w:ascii="Times New Roman" w:hAnsi="Times New Roman" w:cs="Times New Roman"/>
          <w:szCs w:val="24"/>
          <w:lang w:val="es-ES"/>
        </w:rPr>
        <w:t xml:space="preserve">, sino una adhesión </w:t>
      </w:r>
      <w:r w:rsidR="00C50A62" w:rsidRPr="0000288D">
        <w:rPr>
          <w:rFonts w:ascii="Times New Roman" w:hAnsi="Times New Roman" w:cs="Times New Roman"/>
          <w:szCs w:val="24"/>
          <w:lang w:val="es-ES"/>
        </w:rPr>
        <w:t xml:space="preserve">existencial </w:t>
      </w:r>
      <w:r w:rsidRPr="0000288D">
        <w:rPr>
          <w:rFonts w:ascii="Times New Roman" w:hAnsi="Times New Roman" w:cs="Times New Roman"/>
          <w:szCs w:val="24"/>
          <w:lang w:val="es-ES"/>
        </w:rPr>
        <w:t>al hecho salvífico realizado por Jesucristo</w:t>
      </w:r>
      <w:r w:rsidR="00C50A62" w:rsidRPr="0000288D">
        <w:rPr>
          <w:rFonts w:ascii="Times New Roman" w:hAnsi="Times New Roman" w:cs="Times New Roman"/>
          <w:szCs w:val="24"/>
          <w:lang w:val="es-ES"/>
        </w:rPr>
        <w:t xml:space="preserve">. Esto </w:t>
      </w:r>
      <w:r w:rsidRPr="0000288D">
        <w:rPr>
          <w:rFonts w:ascii="Times New Roman" w:hAnsi="Times New Roman" w:cs="Times New Roman"/>
          <w:szCs w:val="24"/>
          <w:lang w:val="es-ES"/>
        </w:rPr>
        <w:t xml:space="preserve">siempre es puesto en duda por la comprensión humana </w:t>
      </w:r>
      <w:r w:rsidR="00C50A62" w:rsidRPr="0000288D">
        <w:rPr>
          <w:rFonts w:ascii="Times New Roman" w:hAnsi="Times New Roman" w:cs="Times New Roman"/>
          <w:szCs w:val="24"/>
          <w:lang w:val="es-ES"/>
        </w:rPr>
        <w:t>del "hombre viejo"</w:t>
      </w:r>
      <w:r w:rsidR="005A159B" w:rsidRPr="0000288D">
        <w:rPr>
          <w:rFonts w:ascii="Times New Roman" w:hAnsi="Times New Roman" w:cs="Times New Roman"/>
          <w:szCs w:val="24"/>
          <w:lang w:val="es-ES"/>
        </w:rPr>
        <w:t xml:space="preserve">. "Los judíos piden un signo milagroso y los griegos buscan sabiduría. Pero nosotros predicamos un Mesías crucificado, escándalo para los judíos y necedad para los no judíos, pero poder de Dios y sabiduría de Dios para los llamados, sean judíos o no judíos. Porque la locura de Dios es más sabia que los hombres, y la debilidad de Dios es más fuerte que los hombres" (1 Co 1,22-24). </w:t>
      </w:r>
      <w:r w:rsidR="005A159B" w:rsidRPr="0000288D">
        <w:rPr>
          <w:rFonts w:ascii="Times New Roman" w:hAnsi="Times New Roman" w:cs="Times New Roman"/>
          <w:szCs w:val="24"/>
          <w:lang w:val="es-ES"/>
        </w:rPr>
        <w:lastRenderedPageBreak/>
        <w:t xml:space="preserve">Si esto es así, es normal que este escándalo y esta locura </w:t>
      </w:r>
      <w:proofErr w:type="gramStart"/>
      <w:r w:rsidR="00C50A62" w:rsidRPr="0000288D">
        <w:rPr>
          <w:rFonts w:ascii="Times New Roman" w:hAnsi="Times New Roman" w:cs="Times New Roman"/>
          <w:szCs w:val="24"/>
          <w:lang w:val="es-ES"/>
        </w:rPr>
        <w:t>sigan</w:t>
      </w:r>
      <w:proofErr w:type="gramEnd"/>
      <w:r w:rsidR="00C50A62" w:rsidRPr="0000288D">
        <w:rPr>
          <w:rFonts w:ascii="Times New Roman" w:hAnsi="Times New Roman" w:cs="Times New Roman"/>
          <w:szCs w:val="24"/>
          <w:lang w:val="es-ES"/>
        </w:rPr>
        <w:t xml:space="preserve"> siendo contestados </w:t>
      </w:r>
      <w:r w:rsidR="005A159B" w:rsidRPr="0000288D">
        <w:rPr>
          <w:rFonts w:ascii="Times New Roman" w:hAnsi="Times New Roman" w:cs="Times New Roman"/>
          <w:szCs w:val="24"/>
          <w:lang w:val="es-ES"/>
        </w:rPr>
        <w:t xml:space="preserve">en este mundo </w:t>
      </w:r>
      <w:r w:rsidR="00C50A62" w:rsidRPr="0000288D">
        <w:rPr>
          <w:rFonts w:ascii="Times New Roman" w:hAnsi="Times New Roman" w:cs="Times New Roman"/>
          <w:szCs w:val="24"/>
          <w:lang w:val="es-ES"/>
        </w:rPr>
        <w:t>viejo, marcado por el pecado</w:t>
      </w:r>
      <w:r w:rsidR="005A159B" w:rsidRPr="0000288D">
        <w:rPr>
          <w:rFonts w:ascii="Times New Roman" w:hAnsi="Times New Roman" w:cs="Times New Roman"/>
          <w:szCs w:val="24"/>
          <w:lang w:val="es-ES"/>
        </w:rPr>
        <w:t xml:space="preserve">. Por eso, los creyentes necesitan ser constantemente fortalecidos y confirmados en su fe. Pero la evangelización no se detiene ahí. En su plenitud, comprende los </w:t>
      </w:r>
      <w:r w:rsidR="00FB3D3B" w:rsidRPr="0000288D">
        <w:rPr>
          <w:rFonts w:ascii="Times New Roman" w:hAnsi="Times New Roman" w:cs="Times New Roman"/>
          <w:szCs w:val="24"/>
          <w:lang w:val="es-ES"/>
        </w:rPr>
        <w:t xml:space="preserve">tres </w:t>
      </w:r>
      <w:r w:rsidR="005A159B" w:rsidRPr="0000288D">
        <w:rPr>
          <w:rFonts w:ascii="Times New Roman" w:hAnsi="Times New Roman" w:cs="Times New Roman"/>
          <w:szCs w:val="24"/>
          <w:lang w:val="es-ES"/>
        </w:rPr>
        <w:t>momentos siguientes:</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1</w:t>
      </w:r>
      <w:r w:rsidR="00F42D0A" w:rsidRPr="0000288D">
        <w:rPr>
          <w:rFonts w:ascii="Times New Roman" w:hAnsi="Times New Roman" w:cs="Times New Roman"/>
          <w:szCs w:val="24"/>
          <w:lang w:val="es-ES"/>
        </w:rPr>
        <w:t xml:space="preserve">. El </w:t>
      </w:r>
      <w:r w:rsidRPr="0000288D">
        <w:rPr>
          <w:rFonts w:ascii="Times New Roman" w:hAnsi="Times New Roman" w:cs="Times New Roman"/>
          <w:szCs w:val="24"/>
          <w:lang w:val="es-ES"/>
        </w:rPr>
        <w:t xml:space="preserve">ministerio fundamental de la Palabra de Dios que, por medio de la Iglesia </w:t>
      </w:r>
      <w:r w:rsidR="001E7E5D" w:rsidRPr="0000288D">
        <w:rPr>
          <w:rFonts w:ascii="Times New Roman" w:hAnsi="Times New Roman" w:cs="Times New Roman"/>
          <w:szCs w:val="24"/>
          <w:lang w:val="es-ES"/>
        </w:rPr>
        <w:t xml:space="preserve">y en nombre del mismo Cristo, se </w:t>
      </w:r>
      <w:r w:rsidRPr="0000288D">
        <w:rPr>
          <w:rFonts w:ascii="Times New Roman" w:hAnsi="Times New Roman" w:cs="Times New Roman"/>
          <w:szCs w:val="24"/>
          <w:lang w:val="es-ES"/>
        </w:rPr>
        <w:t xml:space="preserve">dirige al mundo de la increencia y de la creencia defectuosa. Culmina con la revelación y proclamación del </w:t>
      </w:r>
      <w:r w:rsidR="001E7E5D" w:rsidRPr="0000288D">
        <w:rPr>
          <w:rFonts w:ascii="Times New Roman" w:hAnsi="Times New Roman" w:cs="Times New Roman"/>
          <w:szCs w:val="24"/>
          <w:lang w:val="es-ES"/>
        </w:rPr>
        <w:t xml:space="preserve">Evangelio </w:t>
      </w:r>
      <w:r w:rsidRPr="0000288D">
        <w:rPr>
          <w:rFonts w:ascii="Times New Roman" w:hAnsi="Times New Roman" w:cs="Times New Roman"/>
          <w:szCs w:val="24"/>
          <w:lang w:val="es-ES"/>
        </w:rPr>
        <w:t>de Jesucristo</w:t>
      </w:r>
      <w:r w:rsidR="00F42D0A" w:rsidRPr="0000288D">
        <w:rPr>
          <w:rFonts w:ascii="Times New Roman" w:hAnsi="Times New Roman" w:cs="Times New Roman"/>
          <w:szCs w:val="24"/>
          <w:lang w:val="es-ES"/>
        </w:rPr>
        <w:t xml:space="preserve">, muerto y resucitado. </w:t>
      </w:r>
      <w:r w:rsidRPr="0000288D">
        <w:rPr>
          <w:rFonts w:ascii="Times New Roman" w:hAnsi="Times New Roman" w:cs="Times New Roman"/>
          <w:szCs w:val="24"/>
          <w:lang w:val="es-ES"/>
        </w:rPr>
        <w:t xml:space="preserve">Incluye el kerigma inicial y la catequesis posterior.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2. Es llevada a cabo por toda la Iglesia, a la q</w:t>
      </w:r>
      <w:r w:rsidRPr="0000288D">
        <w:rPr>
          <w:rFonts w:ascii="Times New Roman" w:hAnsi="Times New Roman" w:cs="Times New Roman"/>
          <w:szCs w:val="24"/>
          <w:lang w:val="es-ES"/>
        </w:rPr>
        <w:t xml:space="preserve">ue el Señor </w:t>
      </w:r>
      <w:r w:rsidR="00A565B0" w:rsidRPr="0000288D">
        <w:rPr>
          <w:rFonts w:ascii="Times New Roman" w:hAnsi="Times New Roman" w:cs="Times New Roman"/>
          <w:szCs w:val="24"/>
          <w:lang w:val="es-ES"/>
        </w:rPr>
        <w:t xml:space="preserve">mismo se la confía. </w:t>
      </w:r>
      <w:r w:rsidR="00FB3D3B" w:rsidRPr="0000288D">
        <w:rPr>
          <w:rFonts w:ascii="Times New Roman" w:hAnsi="Times New Roman" w:cs="Times New Roman"/>
          <w:szCs w:val="24"/>
          <w:lang w:val="es-ES"/>
        </w:rPr>
        <w:t xml:space="preserve">La Iglesia continúa la obra evangelizadora de los apóstoles según sus enseñanzas. La evangelización </w:t>
      </w:r>
      <w:r w:rsidR="00A565B0" w:rsidRPr="0000288D">
        <w:rPr>
          <w:rFonts w:ascii="Times New Roman" w:hAnsi="Times New Roman" w:cs="Times New Roman"/>
          <w:szCs w:val="24"/>
          <w:lang w:val="es-ES"/>
        </w:rPr>
        <w:t>no es</w:t>
      </w:r>
      <w:r w:rsidR="00FB3D3B" w:rsidRPr="0000288D">
        <w:rPr>
          <w:rFonts w:ascii="Times New Roman" w:hAnsi="Times New Roman" w:cs="Times New Roman"/>
          <w:szCs w:val="24"/>
          <w:lang w:val="es-ES"/>
        </w:rPr>
        <w:t xml:space="preserve">, pues, </w:t>
      </w:r>
      <w:r w:rsidR="00A565B0" w:rsidRPr="0000288D">
        <w:rPr>
          <w:rFonts w:ascii="Times New Roman" w:hAnsi="Times New Roman" w:cs="Times New Roman"/>
          <w:szCs w:val="24"/>
          <w:lang w:val="es-ES"/>
        </w:rPr>
        <w:t xml:space="preserve">un proyecto o una iniciativa humana. El primer evangelizador es </w:t>
      </w:r>
      <w:r w:rsidR="00FB3D3B" w:rsidRPr="0000288D">
        <w:rPr>
          <w:rFonts w:ascii="Times New Roman" w:hAnsi="Times New Roman" w:cs="Times New Roman"/>
          <w:szCs w:val="24"/>
          <w:lang w:val="es-ES"/>
        </w:rPr>
        <w:t xml:space="preserve">Jesucristo (cf. EN 7) </w:t>
      </w:r>
      <w:r w:rsidR="00F42D0A" w:rsidRPr="0000288D">
        <w:rPr>
          <w:rFonts w:ascii="Times New Roman" w:hAnsi="Times New Roman" w:cs="Times New Roman"/>
          <w:szCs w:val="24"/>
          <w:lang w:val="es-ES"/>
        </w:rPr>
        <w:t xml:space="preserve">y el </w:t>
      </w:r>
      <w:r w:rsidR="00FB3D3B" w:rsidRPr="0000288D">
        <w:rPr>
          <w:rFonts w:ascii="Times New Roman" w:hAnsi="Times New Roman" w:cs="Times New Roman"/>
          <w:szCs w:val="24"/>
          <w:lang w:val="es-ES"/>
        </w:rPr>
        <w:t xml:space="preserve">Espíritu Santo es el principal agente de evangelización. </w:t>
      </w:r>
      <w:r w:rsidR="00A565B0" w:rsidRPr="0000288D">
        <w:rPr>
          <w:rFonts w:ascii="Times New Roman" w:hAnsi="Times New Roman" w:cs="Times New Roman"/>
          <w:szCs w:val="24"/>
          <w:lang w:val="es-ES"/>
        </w:rPr>
        <w:t xml:space="preserve">Pablo VI lo subrayó. </w:t>
      </w:r>
      <w:r w:rsidR="001C3274" w:rsidRPr="0000288D">
        <w:rPr>
          <w:rFonts w:ascii="Times New Roman" w:hAnsi="Times New Roman" w:cs="Times New Roman"/>
          <w:szCs w:val="24"/>
          <w:lang w:val="es-ES"/>
        </w:rPr>
        <w:t xml:space="preserve">"Se puede decir que el Espíritu Santo </w:t>
      </w:r>
      <w:r w:rsidR="00A565B0" w:rsidRPr="0000288D">
        <w:rPr>
          <w:rFonts w:ascii="Times New Roman" w:hAnsi="Times New Roman" w:cs="Times New Roman"/>
          <w:szCs w:val="24"/>
          <w:lang w:val="es-ES"/>
        </w:rPr>
        <w:t xml:space="preserve">es el agente principal de la evangelización: es él quien impulsa a todos a anunciar el </w:t>
      </w:r>
      <w:r w:rsidR="001E7E5D" w:rsidRPr="0000288D">
        <w:rPr>
          <w:rFonts w:ascii="Times New Roman" w:hAnsi="Times New Roman" w:cs="Times New Roman"/>
          <w:szCs w:val="24"/>
          <w:lang w:val="es-ES"/>
        </w:rPr>
        <w:t xml:space="preserve">Evangelio </w:t>
      </w:r>
      <w:r w:rsidR="00A565B0" w:rsidRPr="0000288D">
        <w:rPr>
          <w:rFonts w:ascii="Times New Roman" w:hAnsi="Times New Roman" w:cs="Times New Roman"/>
          <w:szCs w:val="24"/>
          <w:lang w:val="es-ES"/>
        </w:rPr>
        <w:t>y es él quien, en el fondo de las conciencias de los hombres, les hace acoger y comprender la Palabra de salvación.  Pero también puede decirse que él es el fin de la evangelización: sólo él realiza la nueva creación, la nueva humanidad a la que debe conducir la evangelización, con la unidad en la variedad que la evangelización quiere realizar en la comunidad cristiana. A través de él, el Evangelio penetra en el corazón del mundo, pues es él quien discierne los signos de los tiempos -signos de Dios- que la evangelización descubre y saca a la luz en la historia" (EN 75).</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3. La Iglesia no es sólo el instrumento de la evangelización. Es también su fruto y su fin. Toda evangelización -ya se trate del primer anuncio a los no cristianos o de la profundización de la fe de los no creyentes- tiene por objeto fundar </w:t>
      </w:r>
      <w:r w:rsidR="005F597A" w:rsidRPr="0000288D">
        <w:rPr>
          <w:rFonts w:ascii="Times New Roman" w:hAnsi="Times New Roman" w:cs="Times New Roman"/>
          <w:szCs w:val="24"/>
          <w:lang w:val="es-ES"/>
        </w:rPr>
        <w:t xml:space="preserve">la </w:t>
      </w:r>
      <w:r w:rsidR="00F42D0A" w:rsidRPr="0000288D">
        <w:rPr>
          <w:rFonts w:ascii="Times New Roman" w:hAnsi="Times New Roman" w:cs="Times New Roman"/>
          <w:szCs w:val="24"/>
          <w:lang w:val="es-ES"/>
        </w:rPr>
        <w:t xml:space="preserve">Iglesia </w:t>
      </w:r>
      <w:r w:rsidR="005F597A" w:rsidRPr="0000288D">
        <w:rPr>
          <w:rFonts w:ascii="Times New Roman" w:hAnsi="Times New Roman" w:cs="Times New Roman"/>
          <w:szCs w:val="24"/>
          <w:lang w:val="es-ES"/>
        </w:rPr>
        <w:t xml:space="preserve">o </w:t>
      </w:r>
      <w:r w:rsidRPr="0000288D">
        <w:rPr>
          <w:rFonts w:ascii="Times New Roman" w:hAnsi="Times New Roman" w:cs="Times New Roman"/>
          <w:szCs w:val="24"/>
          <w:lang w:val="es-ES"/>
        </w:rPr>
        <w:t xml:space="preserve">fundarla de un modo nuevo. </w:t>
      </w:r>
      <w:r w:rsidR="001728C0" w:rsidRPr="0000288D">
        <w:rPr>
          <w:rFonts w:ascii="Times New Roman" w:hAnsi="Times New Roman" w:cs="Times New Roman"/>
          <w:szCs w:val="24"/>
          <w:lang w:val="es-ES"/>
        </w:rPr>
        <w:t xml:space="preserve">La conversión a la que conduce la evangelización no se detiene en la conversión individual y privada, como sostenía cierta teología protestante. La Iglesia tampoco es una asociación voluntaria de cristianos conversos, construida desde abajo por sus miembros fundadores. </w:t>
      </w:r>
      <w:r w:rsidR="00AD696C" w:rsidRPr="0000288D">
        <w:rPr>
          <w:rFonts w:ascii="Times New Roman" w:hAnsi="Times New Roman" w:cs="Times New Roman"/>
          <w:szCs w:val="24"/>
          <w:lang w:val="es-ES"/>
        </w:rPr>
        <w:t>Es convocada por Dios y, por tanto, desde arriba. No es sólo una realidad sociológica como cualquier otra asociación de la sociedad civil, formada por individuos con los mismos intereses</w:t>
      </w:r>
      <w:r w:rsidR="00F42D0A" w:rsidRPr="0000288D">
        <w:rPr>
          <w:rFonts w:ascii="Times New Roman" w:hAnsi="Times New Roman" w:cs="Times New Roman"/>
          <w:szCs w:val="24"/>
          <w:lang w:val="es-ES"/>
        </w:rPr>
        <w:t xml:space="preserve">, </w:t>
      </w:r>
      <w:r w:rsidR="00AD696C" w:rsidRPr="0000288D">
        <w:rPr>
          <w:rFonts w:ascii="Times New Roman" w:hAnsi="Times New Roman" w:cs="Times New Roman"/>
          <w:szCs w:val="24"/>
          <w:lang w:val="es-ES"/>
        </w:rPr>
        <w:t>convicciones o valores que perseguir o defender. Por eso la Iglesia es el objeto de nuestra fe, lo que no ocurre, por ejemplo, con una asociación religiosa formada por fieles con fines benéficos o educativos</w:t>
      </w:r>
      <w:r w:rsidR="00F42D0A" w:rsidRPr="0000288D">
        <w:rPr>
          <w:rFonts w:ascii="Times New Roman" w:hAnsi="Times New Roman" w:cs="Times New Roman"/>
          <w:szCs w:val="24"/>
          <w:lang w:val="es-ES"/>
        </w:rPr>
        <w:t xml:space="preserve">. La </w:t>
      </w:r>
      <w:r w:rsidR="00AD696C" w:rsidRPr="0000288D">
        <w:rPr>
          <w:rFonts w:ascii="Times New Roman" w:hAnsi="Times New Roman" w:cs="Times New Roman"/>
          <w:szCs w:val="24"/>
          <w:lang w:val="es-ES"/>
        </w:rPr>
        <w:t xml:space="preserve">Iglesia forma parte, por tanto, del contenido de </w:t>
      </w:r>
      <w:r w:rsidR="00F42D0A" w:rsidRPr="0000288D">
        <w:rPr>
          <w:rFonts w:ascii="Times New Roman" w:hAnsi="Times New Roman" w:cs="Times New Roman"/>
          <w:szCs w:val="24"/>
          <w:lang w:val="es-ES"/>
        </w:rPr>
        <w:t xml:space="preserve">la </w:t>
      </w:r>
      <w:r w:rsidR="00AD696C" w:rsidRPr="0000288D">
        <w:rPr>
          <w:rFonts w:ascii="Times New Roman" w:hAnsi="Times New Roman" w:cs="Times New Roman"/>
          <w:szCs w:val="24"/>
          <w:lang w:val="es-ES"/>
        </w:rPr>
        <w:t xml:space="preserve">fe que se anuncia mediante la evangelización, y ésta termina cuando, mediante la conversión y la celebración de los sacramentos, especialmente el bautismo y la Eucaristía, </w:t>
      </w:r>
      <w:r w:rsidR="00F878D3" w:rsidRPr="0000288D">
        <w:rPr>
          <w:rFonts w:ascii="Times New Roman" w:hAnsi="Times New Roman" w:cs="Times New Roman"/>
          <w:szCs w:val="24"/>
          <w:lang w:val="es-ES"/>
        </w:rPr>
        <w:t>los destinatarios de la evangelización se incorporan a Cristo y pasan a ser miembros del Pueblo de Dios</w:t>
      </w:r>
      <w:r w:rsidR="00F42D0A" w:rsidRPr="0000288D">
        <w:rPr>
          <w:rFonts w:ascii="Times New Roman" w:hAnsi="Times New Roman" w:cs="Times New Roman"/>
          <w:szCs w:val="24"/>
          <w:lang w:val="es-ES"/>
        </w:rPr>
        <w:t>, de la Iglesia</w:t>
      </w:r>
      <w:r w:rsidR="00F878D3" w:rsidRPr="0000288D">
        <w:rPr>
          <w:rFonts w:ascii="Times New Roman" w:hAnsi="Times New Roman" w:cs="Times New Roman"/>
          <w:szCs w:val="24"/>
          <w:lang w:val="es-ES"/>
        </w:rPr>
        <w:t xml:space="preserve">. A partir de ese </w:t>
      </w:r>
      <w:r w:rsidR="00344CFA" w:rsidRPr="0000288D">
        <w:rPr>
          <w:rFonts w:ascii="Times New Roman" w:hAnsi="Times New Roman" w:cs="Times New Roman"/>
          <w:szCs w:val="24"/>
          <w:lang w:val="es-ES"/>
        </w:rPr>
        <w:t xml:space="preserve">momento </w:t>
      </w:r>
      <w:r w:rsidR="00F878D3" w:rsidRPr="0000288D">
        <w:rPr>
          <w:rFonts w:ascii="Times New Roman" w:hAnsi="Times New Roman" w:cs="Times New Roman"/>
          <w:szCs w:val="24"/>
          <w:lang w:val="es-ES"/>
        </w:rPr>
        <w:t xml:space="preserve">comienza su vida plena de fe, esperanza y caridad, mientras caminan hacia la plenitud de la vida en el Espíritu. Por tanto, la evangelización no consiste sólo en la conversión individual, y menos aún en el cambio de las convicciones intelectuales. Apunta a la </w:t>
      </w:r>
      <w:r w:rsidR="00F42D0A" w:rsidRPr="0000288D">
        <w:rPr>
          <w:rFonts w:ascii="Times New Roman" w:hAnsi="Times New Roman" w:cs="Times New Roman"/>
          <w:szCs w:val="24"/>
          <w:lang w:val="es-ES"/>
        </w:rPr>
        <w:t>"</w:t>
      </w:r>
      <w:proofErr w:type="spellStart"/>
      <w:r w:rsidR="00F878D3" w:rsidRPr="0000288D">
        <w:rPr>
          <w:rFonts w:ascii="Times New Roman" w:hAnsi="Times New Roman" w:cs="Times New Roman"/>
          <w:szCs w:val="24"/>
          <w:lang w:val="es-ES"/>
        </w:rPr>
        <w:t>metanoia</w:t>
      </w:r>
      <w:proofErr w:type="spellEnd"/>
      <w:r w:rsidR="00F42D0A" w:rsidRPr="0000288D">
        <w:rPr>
          <w:rFonts w:ascii="Times New Roman" w:hAnsi="Times New Roman" w:cs="Times New Roman"/>
          <w:szCs w:val="24"/>
          <w:lang w:val="es-ES"/>
        </w:rPr>
        <w:t xml:space="preserve">" </w:t>
      </w:r>
      <w:r w:rsidR="00F878D3" w:rsidRPr="0000288D">
        <w:rPr>
          <w:rFonts w:ascii="Times New Roman" w:hAnsi="Times New Roman" w:cs="Times New Roman"/>
          <w:szCs w:val="24"/>
          <w:lang w:val="es-ES"/>
        </w:rPr>
        <w:t xml:space="preserve">completa, que culmina con la celebración sacramental de la santificación y la incorporación al Pueblo de Dios, para vivir personal y colectivamente según la </w:t>
      </w:r>
      <w:r w:rsidR="00405B30" w:rsidRPr="0000288D">
        <w:rPr>
          <w:rFonts w:ascii="Times New Roman" w:hAnsi="Times New Roman" w:cs="Times New Roman"/>
          <w:szCs w:val="24"/>
          <w:lang w:val="es-ES"/>
        </w:rPr>
        <w:t xml:space="preserve">ley de la </w:t>
      </w:r>
      <w:r w:rsidR="00F878D3" w:rsidRPr="0000288D">
        <w:rPr>
          <w:rFonts w:ascii="Times New Roman" w:hAnsi="Times New Roman" w:cs="Times New Roman"/>
          <w:szCs w:val="24"/>
          <w:lang w:val="es-ES"/>
        </w:rPr>
        <w:t xml:space="preserve">caridad </w:t>
      </w:r>
      <w:r w:rsidR="00405B30" w:rsidRPr="0000288D">
        <w:rPr>
          <w:rFonts w:ascii="Times New Roman" w:hAnsi="Times New Roman" w:cs="Times New Roman"/>
          <w:szCs w:val="24"/>
          <w:lang w:val="es-ES"/>
        </w:rPr>
        <w:t xml:space="preserve">de Cristo. </w:t>
      </w:r>
      <w:r w:rsidR="009C6930" w:rsidRPr="0000288D">
        <w:rPr>
          <w:rFonts w:ascii="Times New Roman" w:hAnsi="Times New Roman" w:cs="Times New Roman"/>
          <w:szCs w:val="24"/>
          <w:lang w:val="es-ES"/>
        </w:rPr>
        <w:t xml:space="preserve">Evangelizar es llevar a alguien no sólo a la fe en Cristo individualmente, sino al bautismo y a la </w:t>
      </w:r>
      <w:r w:rsidR="00F42D0A" w:rsidRPr="0000288D">
        <w:rPr>
          <w:rFonts w:ascii="Times New Roman" w:hAnsi="Times New Roman" w:cs="Times New Roman"/>
          <w:szCs w:val="24"/>
          <w:lang w:val="es-ES"/>
        </w:rPr>
        <w:t xml:space="preserve">incorporación a </w:t>
      </w:r>
      <w:r w:rsidR="009C6930" w:rsidRPr="0000288D">
        <w:rPr>
          <w:rFonts w:ascii="Times New Roman" w:hAnsi="Times New Roman" w:cs="Times New Roman"/>
          <w:szCs w:val="24"/>
          <w:lang w:val="es-ES"/>
        </w:rPr>
        <w:t>la Iglesia.</w:t>
      </w:r>
    </w:p>
    <w:p w:rsidR="00AD0030" w:rsidRDefault="003C1B23">
      <w:pPr>
        <w:rPr>
          <w:rFonts w:ascii="Times New Roman" w:hAnsi="Times New Roman" w:cs="Times New Roman"/>
          <w:szCs w:val="24"/>
          <w:lang w:val="fr-CH"/>
        </w:rPr>
      </w:pPr>
      <w:r w:rsidRPr="0000288D">
        <w:rPr>
          <w:rFonts w:ascii="Times New Roman" w:hAnsi="Times New Roman" w:cs="Times New Roman"/>
          <w:szCs w:val="24"/>
          <w:lang w:val="es-ES"/>
        </w:rPr>
        <w:t>Aunque la tarea de la evangelización nunca podrá completarse en este mundo -simplemente a causa de la continua sucesión de g</w:t>
      </w:r>
      <w:r w:rsidRPr="0000288D">
        <w:rPr>
          <w:rFonts w:ascii="Times New Roman" w:hAnsi="Times New Roman" w:cs="Times New Roman"/>
          <w:szCs w:val="24"/>
          <w:lang w:val="es-ES"/>
        </w:rPr>
        <w:t>eneraciones-, la situación espiritual de nuestro tiempo, marcada por el debilitamiento de la fe cristiana</w:t>
      </w:r>
      <w:r w:rsidR="009A3024" w:rsidRPr="0000288D">
        <w:rPr>
          <w:rFonts w:ascii="Times New Roman" w:hAnsi="Times New Roman" w:cs="Times New Roman"/>
          <w:szCs w:val="24"/>
          <w:lang w:val="es-ES"/>
        </w:rPr>
        <w:t xml:space="preserve">, acentúa aún más su imperiosa necesidad. Por eso, desde el Concilio, todos los Papas han animado al Pueblo de Dios a renovar </w:t>
      </w:r>
      <w:r w:rsidR="00F42D0A" w:rsidRPr="0000288D">
        <w:rPr>
          <w:rFonts w:ascii="Times New Roman" w:hAnsi="Times New Roman" w:cs="Times New Roman"/>
          <w:szCs w:val="24"/>
          <w:lang w:val="es-ES"/>
        </w:rPr>
        <w:t xml:space="preserve">su celo misionero </w:t>
      </w:r>
      <w:r w:rsidR="009A3024" w:rsidRPr="0000288D">
        <w:rPr>
          <w:rFonts w:ascii="Times New Roman" w:hAnsi="Times New Roman" w:cs="Times New Roman"/>
          <w:szCs w:val="24"/>
          <w:lang w:val="es-ES"/>
        </w:rPr>
        <w:t xml:space="preserve">y su dinamismo evangelizador. Con este fin, san Juan Pablo II introdujo la noción de nueva evangelización, que Benedicto XVI ha hecho suya y a la que también se refiere Francisco en su exhortación apostólica </w:t>
      </w:r>
      <w:proofErr w:type="spellStart"/>
      <w:r w:rsidR="009A3024" w:rsidRPr="0000288D">
        <w:rPr>
          <w:rFonts w:ascii="Times New Roman" w:hAnsi="Times New Roman" w:cs="Times New Roman"/>
          <w:i/>
          <w:szCs w:val="24"/>
          <w:lang w:val="es-ES"/>
        </w:rPr>
        <w:t>Evangelii</w:t>
      </w:r>
      <w:proofErr w:type="spellEnd"/>
      <w:r w:rsidR="009A3024" w:rsidRPr="0000288D">
        <w:rPr>
          <w:rFonts w:ascii="Times New Roman" w:hAnsi="Times New Roman" w:cs="Times New Roman"/>
          <w:i/>
          <w:szCs w:val="24"/>
          <w:lang w:val="es-ES"/>
        </w:rPr>
        <w:t xml:space="preserve"> </w:t>
      </w:r>
      <w:proofErr w:type="spellStart"/>
      <w:r w:rsidR="009A3024" w:rsidRPr="0000288D">
        <w:rPr>
          <w:rFonts w:ascii="Times New Roman" w:hAnsi="Times New Roman" w:cs="Times New Roman"/>
          <w:i/>
          <w:szCs w:val="24"/>
          <w:lang w:val="es-ES"/>
        </w:rPr>
        <w:t>Gaudium</w:t>
      </w:r>
      <w:proofErr w:type="spellEnd"/>
      <w:r w:rsidR="009A3024" w:rsidRPr="0000288D">
        <w:rPr>
          <w:rFonts w:ascii="Times New Roman" w:hAnsi="Times New Roman" w:cs="Times New Roman"/>
          <w:szCs w:val="24"/>
          <w:lang w:val="es-ES"/>
        </w:rPr>
        <w:t xml:space="preserve">. Dice: "La nueva evangelización debe implicar a todo bautizado como protagonista de un modo nuevo. </w:t>
      </w:r>
      <w:r w:rsidR="009A3024" w:rsidRPr="0000288D">
        <w:rPr>
          <w:rFonts w:ascii="Times New Roman" w:hAnsi="Times New Roman" w:cs="Times New Roman"/>
          <w:szCs w:val="24"/>
          <w:lang w:val="es-ES"/>
        </w:rPr>
        <w:lastRenderedPageBreak/>
        <w:t xml:space="preserve">Esta convicción se convierte en una llamada a todo cristiano, para que nadie renuncie a su compromiso de evangelización...". </w:t>
      </w:r>
      <w:r w:rsidR="009A3024" w:rsidRPr="00950609">
        <w:rPr>
          <w:rFonts w:ascii="Times New Roman" w:hAnsi="Times New Roman" w:cs="Times New Roman"/>
          <w:szCs w:val="24"/>
          <w:lang w:val="fr-CH"/>
        </w:rPr>
        <w:t xml:space="preserve">(EG 120). </w:t>
      </w:r>
    </w:p>
    <w:p w:rsidR="00F42D0A" w:rsidRPr="00950609" w:rsidRDefault="00F42D0A" w:rsidP="005F597A">
      <w:pPr>
        <w:rPr>
          <w:rFonts w:ascii="Times New Roman" w:hAnsi="Times New Roman" w:cs="Times New Roman"/>
          <w:szCs w:val="24"/>
          <w:lang w:val="fr-CH"/>
        </w:rPr>
      </w:pPr>
    </w:p>
    <w:p w:rsidR="00AD0030" w:rsidRDefault="003C1B23">
      <w:pPr>
        <w:pStyle w:val="Ttulo5"/>
        <w:rPr>
          <w:rFonts w:ascii="Times New Roman" w:hAnsi="Times New Roman" w:cs="Times New Roman"/>
          <w:sz w:val="24"/>
          <w:szCs w:val="24"/>
          <w:lang w:val="fr-CH"/>
        </w:rPr>
      </w:pPr>
      <w:r w:rsidRPr="00950609">
        <w:rPr>
          <w:rFonts w:ascii="Times New Roman" w:hAnsi="Times New Roman" w:cs="Times New Roman"/>
          <w:sz w:val="24"/>
          <w:szCs w:val="24"/>
          <w:lang w:val="fr-CH"/>
        </w:rPr>
        <w:t xml:space="preserve">La nueva evangelización </w:t>
      </w:r>
    </w:p>
    <w:p w:rsidR="00FA1C31" w:rsidRPr="00950609" w:rsidRDefault="00FA1C31" w:rsidP="005F597A">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La noción de "nueva evangelización" fue utilizada por </w:t>
      </w:r>
      <w:r w:rsidR="00B93658" w:rsidRPr="0000288D">
        <w:rPr>
          <w:rFonts w:ascii="Times New Roman" w:hAnsi="Times New Roman" w:cs="Times New Roman"/>
          <w:szCs w:val="24"/>
          <w:lang w:val="es-ES"/>
        </w:rPr>
        <w:t xml:space="preserve">primera vez </w:t>
      </w:r>
      <w:r w:rsidRPr="0000288D">
        <w:rPr>
          <w:rFonts w:ascii="Times New Roman" w:hAnsi="Times New Roman" w:cs="Times New Roman"/>
          <w:szCs w:val="24"/>
          <w:lang w:val="es-ES"/>
        </w:rPr>
        <w:t xml:space="preserve">por Juan Pablo II </w:t>
      </w:r>
      <w:r w:rsidR="00B93658" w:rsidRPr="0000288D">
        <w:rPr>
          <w:rFonts w:ascii="Times New Roman" w:hAnsi="Times New Roman" w:cs="Times New Roman"/>
          <w:szCs w:val="24"/>
          <w:lang w:val="es-ES"/>
        </w:rPr>
        <w:t xml:space="preserve">en 1979, un año después de su </w:t>
      </w:r>
      <w:r w:rsidR="006E4DAE" w:rsidRPr="0000288D">
        <w:rPr>
          <w:rFonts w:ascii="Times New Roman" w:hAnsi="Times New Roman" w:cs="Times New Roman"/>
          <w:szCs w:val="24"/>
          <w:lang w:val="es-ES"/>
        </w:rPr>
        <w:t>elección</w:t>
      </w:r>
      <w:r w:rsidR="00B93658" w:rsidRPr="0000288D">
        <w:rPr>
          <w:rFonts w:ascii="Times New Roman" w:hAnsi="Times New Roman" w:cs="Times New Roman"/>
          <w:szCs w:val="24"/>
          <w:lang w:val="es-ES"/>
        </w:rPr>
        <w:t xml:space="preserve">, durante su </w:t>
      </w:r>
      <w:r w:rsidRPr="0000288D">
        <w:rPr>
          <w:rFonts w:ascii="Times New Roman" w:hAnsi="Times New Roman" w:cs="Times New Roman"/>
          <w:szCs w:val="24"/>
          <w:lang w:val="es-ES"/>
        </w:rPr>
        <w:t>primer viaje a Polonia</w:t>
      </w:r>
      <w:r w:rsidR="00B93658" w:rsidRPr="0000288D">
        <w:rPr>
          <w:rFonts w:ascii="Times New Roman" w:hAnsi="Times New Roman" w:cs="Times New Roman"/>
          <w:szCs w:val="24"/>
          <w:lang w:val="es-ES"/>
        </w:rPr>
        <w:t xml:space="preserve">. Esta noción apareció más elaborada </w:t>
      </w:r>
      <w:r w:rsidR="00106589" w:rsidRPr="0000288D">
        <w:rPr>
          <w:rFonts w:ascii="Times New Roman" w:hAnsi="Times New Roman" w:cs="Times New Roman"/>
          <w:szCs w:val="24"/>
          <w:lang w:val="es-ES"/>
        </w:rPr>
        <w:t xml:space="preserve">4 años más tarde, en una reunión del Consejo Episcopal Latinoamericano en Puerto Príncipe, el 9 de marzo de 1983, con ocasión del quinto centenario de la obra misionera en América Latina. </w:t>
      </w:r>
      <w:r w:rsidR="006E4DAE" w:rsidRPr="0000288D">
        <w:rPr>
          <w:rFonts w:ascii="Times New Roman" w:hAnsi="Times New Roman" w:cs="Times New Roman"/>
          <w:szCs w:val="24"/>
          <w:lang w:val="es-ES"/>
        </w:rPr>
        <w:t>En aquella ocasión</w:t>
      </w:r>
      <w:r w:rsidR="00106589" w:rsidRPr="0000288D">
        <w:rPr>
          <w:rFonts w:ascii="Times New Roman" w:hAnsi="Times New Roman" w:cs="Times New Roman"/>
          <w:szCs w:val="24"/>
          <w:lang w:val="es-ES"/>
        </w:rPr>
        <w:t xml:space="preserve">, el concepto era más </w:t>
      </w:r>
      <w:r w:rsidR="006E4DAE" w:rsidRPr="0000288D">
        <w:rPr>
          <w:rFonts w:ascii="Times New Roman" w:hAnsi="Times New Roman" w:cs="Times New Roman"/>
          <w:szCs w:val="24"/>
          <w:lang w:val="es-ES"/>
        </w:rPr>
        <w:t>preciso</w:t>
      </w:r>
      <w:r w:rsidR="00106589" w:rsidRPr="0000288D">
        <w:rPr>
          <w:rFonts w:ascii="Times New Roman" w:hAnsi="Times New Roman" w:cs="Times New Roman"/>
          <w:szCs w:val="24"/>
          <w:lang w:val="es-ES"/>
        </w:rPr>
        <w:t xml:space="preserve">. "La conmemoración del </w:t>
      </w:r>
      <w:r w:rsidR="00DD6A8E" w:rsidRPr="0000288D">
        <w:rPr>
          <w:rFonts w:ascii="Times New Roman" w:hAnsi="Times New Roman" w:cs="Times New Roman"/>
          <w:szCs w:val="24"/>
          <w:lang w:val="es-ES"/>
        </w:rPr>
        <w:t>medio</w:t>
      </w:r>
      <w:r w:rsidR="00106589" w:rsidRPr="0000288D">
        <w:rPr>
          <w:rFonts w:ascii="Times New Roman" w:hAnsi="Times New Roman" w:cs="Times New Roman"/>
          <w:szCs w:val="24"/>
          <w:lang w:val="es-ES"/>
        </w:rPr>
        <w:t xml:space="preserve"> milenio de evangelización tendrá todo su sentido en la medida en que sea para vosotros, como obispos, con vuestros sacerdotes y vuestros fieles, un compromiso; un compromiso, no de reevangelización, sino de nueva evangelización. </w:t>
      </w:r>
      <w:r w:rsidR="00106589" w:rsidRPr="0000288D">
        <w:rPr>
          <w:rFonts w:ascii="Times New Roman" w:hAnsi="Times New Roman" w:cs="Times New Roman"/>
          <w:i/>
          <w:szCs w:val="24"/>
          <w:lang w:val="es-ES"/>
        </w:rPr>
        <w:t>Nueva en su ardor, en sus métodos, en su expresión</w:t>
      </w:r>
      <w:r w:rsidR="00106589" w:rsidRPr="0000288D">
        <w:rPr>
          <w:rFonts w:ascii="Times New Roman" w:hAnsi="Times New Roman" w:cs="Times New Roman"/>
          <w:szCs w:val="24"/>
          <w:lang w:val="es-ES"/>
        </w:rPr>
        <w:t>"</w:t>
      </w:r>
      <w:r w:rsidR="00106589" w:rsidRPr="00950609">
        <w:rPr>
          <w:rStyle w:val="Refdenotaalpie"/>
          <w:rFonts w:ascii="Times New Roman" w:hAnsi="Times New Roman" w:cs="Times New Roman"/>
          <w:szCs w:val="24"/>
          <w:lang w:val="fr-CH"/>
        </w:rPr>
        <w:footnoteReference w:id="8"/>
      </w:r>
      <w:r w:rsidR="00106589" w:rsidRPr="0000288D">
        <w:rPr>
          <w:rFonts w:ascii="Times New Roman" w:hAnsi="Times New Roman" w:cs="Times New Roman"/>
          <w:szCs w:val="24"/>
          <w:lang w:val="es-ES"/>
        </w:rPr>
        <w:t xml:space="preserve"> . Por tanto, debemos introducir algo nuevo e inédito si no queremos continuar con la vieja evangelización. La novedad no puede referirse al contenido de la evangelización, sino a su forma, expresión y métodos. Pero en primer lugar Juan Pablo II pone un nuevo ardor, un nuevo celo apostólico, que sugiere que los agentes de la vieja evangelización se han cansado o </w:t>
      </w:r>
      <w:r w:rsidR="00D25F56" w:rsidRPr="0000288D">
        <w:rPr>
          <w:rFonts w:ascii="Times New Roman" w:hAnsi="Times New Roman" w:cs="Times New Roman"/>
          <w:szCs w:val="24"/>
          <w:lang w:val="es-ES"/>
        </w:rPr>
        <w:t xml:space="preserve">agotado. </w:t>
      </w:r>
      <w:r w:rsidR="00106589" w:rsidRPr="0000288D">
        <w:rPr>
          <w:rFonts w:ascii="Times New Roman" w:hAnsi="Times New Roman" w:cs="Times New Roman"/>
          <w:szCs w:val="24"/>
          <w:lang w:val="es-ES"/>
        </w:rPr>
        <w:t xml:space="preserve">Desde entonces, Juan Pablo II ha </w:t>
      </w:r>
      <w:r w:rsidR="00D25F56" w:rsidRPr="0000288D">
        <w:rPr>
          <w:rFonts w:ascii="Times New Roman" w:hAnsi="Times New Roman" w:cs="Times New Roman"/>
          <w:szCs w:val="24"/>
          <w:lang w:val="es-ES"/>
        </w:rPr>
        <w:t xml:space="preserve">utilizado muchas veces esta expresión, especialmente en Europa, </w:t>
      </w:r>
      <w:r w:rsidRPr="0000288D">
        <w:rPr>
          <w:rFonts w:ascii="Times New Roman" w:hAnsi="Times New Roman" w:cs="Times New Roman"/>
          <w:szCs w:val="24"/>
          <w:lang w:val="es-ES"/>
        </w:rPr>
        <w:t xml:space="preserve">en respuesta a la progresiva secularización de la sociedad </w:t>
      </w:r>
      <w:r w:rsidR="006E4DAE" w:rsidRPr="0000288D">
        <w:rPr>
          <w:rFonts w:ascii="Times New Roman" w:hAnsi="Times New Roman" w:cs="Times New Roman"/>
          <w:szCs w:val="24"/>
          <w:lang w:val="es-ES"/>
        </w:rPr>
        <w:t>europea</w:t>
      </w:r>
      <w:r w:rsidR="00D25F56" w:rsidRPr="0000288D">
        <w:rPr>
          <w:rFonts w:ascii="Times New Roman" w:hAnsi="Times New Roman" w:cs="Times New Roman"/>
          <w:szCs w:val="24"/>
          <w:lang w:val="es-ES"/>
        </w:rPr>
        <w:t>. A causa de esta secularización, un número creciente de nuestros conciudadanos, a pesar de vivir bajo el mismo techo cultural, nunca han entrado en contacto personal con la fe católica que les interpela. La renovación de los métodos</w:t>
      </w:r>
      <w:r w:rsidR="0040081B" w:rsidRPr="0000288D">
        <w:rPr>
          <w:rFonts w:ascii="Times New Roman" w:hAnsi="Times New Roman" w:cs="Times New Roman"/>
          <w:szCs w:val="24"/>
          <w:lang w:val="es-ES"/>
        </w:rPr>
        <w:t>, de la que habla el Papa, significa sobre todo la importancia que se da al testimonio personal de la fe y a la experiencia del amor de Dios, más que a los discursos y las teorías. Esto nos recuerda la observación de Pablo VI: "</w:t>
      </w:r>
      <w:r w:rsidR="00C73908" w:rsidRPr="0000288D">
        <w:rPr>
          <w:rFonts w:ascii="Times New Roman" w:hAnsi="Times New Roman" w:cs="Times New Roman"/>
          <w:szCs w:val="24"/>
          <w:lang w:val="es-ES"/>
        </w:rPr>
        <w:t xml:space="preserve">Para la Iglesia, el testimonio de una vida auténticamente cristiana, entregada a Dios en una comunión que nada debe interrumpir, pero también entregada al prójimo con celo sin límites, es el primer medio de evangelización.  El hombre contemporáneo escucha más a gusto a los testigos que a los maestros </w:t>
      </w:r>
      <w:r w:rsidR="000C052D" w:rsidRPr="0000288D">
        <w:rPr>
          <w:rFonts w:ascii="Times New Roman" w:hAnsi="Times New Roman" w:cs="Times New Roman"/>
          <w:szCs w:val="24"/>
          <w:lang w:val="es-ES"/>
        </w:rPr>
        <w:t xml:space="preserve">/.../ </w:t>
      </w:r>
      <w:r w:rsidR="00C73908" w:rsidRPr="0000288D">
        <w:rPr>
          <w:rFonts w:ascii="Times New Roman" w:hAnsi="Times New Roman" w:cs="Times New Roman"/>
          <w:szCs w:val="24"/>
          <w:lang w:val="es-ES"/>
        </w:rPr>
        <w:t>o si escucha a los maestros, es porque son testigos" (EN 41)</w:t>
      </w:r>
      <w:r w:rsidR="0040081B" w:rsidRPr="0000288D">
        <w:rPr>
          <w:rFonts w:ascii="Times New Roman" w:hAnsi="Times New Roman" w:cs="Times New Roman"/>
          <w:szCs w:val="24"/>
          <w:lang w:val="es-ES"/>
        </w:rPr>
        <w:t xml:space="preserve">.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A lo largo de su pontificado, </w:t>
      </w:r>
      <w:r w:rsidR="00F05570" w:rsidRPr="0000288D">
        <w:rPr>
          <w:rFonts w:ascii="Times New Roman" w:hAnsi="Times New Roman" w:cs="Times New Roman"/>
          <w:szCs w:val="24"/>
          <w:lang w:val="es-ES"/>
        </w:rPr>
        <w:t xml:space="preserve">Juan Pablo II </w:t>
      </w:r>
      <w:r w:rsidRPr="0000288D">
        <w:rPr>
          <w:rFonts w:ascii="Times New Roman" w:hAnsi="Times New Roman" w:cs="Times New Roman"/>
          <w:szCs w:val="24"/>
          <w:lang w:val="es-ES"/>
        </w:rPr>
        <w:t>volvió a utilizar el término "nueva evangelización"</w:t>
      </w:r>
      <w:r w:rsidR="00F05570" w:rsidRPr="0000288D">
        <w:rPr>
          <w:rFonts w:ascii="Times New Roman" w:hAnsi="Times New Roman" w:cs="Times New Roman"/>
          <w:szCs w:val="24"/>
          <w:lang w:val="es-ES"/>
        </w:rPr>
        <w:t xml:space="preserve">. En </w:t>
      </w:r>
      <w:r w:rsidRPr="0000288D">
        <w:rPr>
          <w:rFonts w:ascii="Times New Roman" w:hAnsi="Times New Roman" w:cs="Times New Roman"/>
          <w:szCs w:val="24"/>
          <w:lang w:val="es-ES"/>
        </w:rPr>
        <w:t xml:space="preserve">la exhortación apostólica postsinodal </w:t>
      </w:r>
      <w:r w:rsidRPr="0000288D">
        <w:rPr>
          <w:rFonts w:ascii="Times New Roman" w:hAnsi="Times New Roman" w:cs="Times New Roman"/>
          <w:i/>
          <w:szCs w:val="24"/>
          <w:lang w:val="es-ES"/>
        </w:rPr>
        <w:t xml:space="preserve">Christi </w:t>
      </w:r>
      <w:proofErr w:type="spellStart"/>
      <w:r w:rsidRPr="0000288D">
        <w:rPr>
          <w:rFonts w:ascii="Times New Roman" w:hAnsi="Times New Roman" w:cs="Times New Roman"/>
          <w:i/>
          <w:szCs w:val="24"/>
          <w:lang w:val="es-ES"/>
        </w:rPr>
        <w:t>fideles</w:t>
      </w:r>
      <w:proofErr w:type="spellEnd"/>
      <w:r w:rsidRPr="0000288D">
        <w:rPr>
          <w:rFonts w:ascii="Times New Roman" w:hAnsi="Times New Roman" w:cs="Times New Roman"/>
          <w:i/>
          <w:szCs w:val="24"/>
          <w:lang w:val="es-ES"/>
        </w:rPr>
        <w:t xml:space="preserve"> </w:t>
      </w:r>
      <w:proofErr w:type="spellStart"/>
      <w:r w:rsidRPr="0000288D">
        <w:rPr>
          <w:rFonts w:ascii="Times New Roman" w:hAnsi="Times New Roman" w:cs="Times New Roman"/>
          <w:i/>
          <w:szCs w:val="24"/>
          <w:lang w:val="es-ES"/>
        </w:rPr>
        <w:t>laici</w:t>
      </w:r>
      <w:proofErr w:type="spellEnd"/>
      <w:r w:rsidR="00F05570" w:rsidRPr="0000288D">
        <w:rPr>
          <w:rFonts w:ascii="Times New Roman" w:hAnsi="Times New Roman" w:cs="Times New Roman"/>
          <w:szCs w:val="24"/>
          <w:lang w:val="es-ES"/>
        </w:rPr>
        <w:t xml:space="preserve">, del </w:t>
      </w:r>
      <w:r w:rsidRPr="0000288D">
        <w:rPr>
          <w:rFonts w:ascii="Times New Roman" w:hAnsi="Times New Roman" w:cs="Times New Roman"/>
          <w:szCs w:val="24"/>
          <w:lang w:val="es-ES"/>
        </w:rPr>
        <w:t xml:space="preserve">30 de diciembre de 1988, </w:t>
      </w:r>
      <w:r w:rsidR="00F05570" w:rsidRPr="0000288D">
        <w:rPr>
          <w:rFonts w:ascii="Times New Roman" w:hAnsi="Times New Roman" w:cs="Times New Roman"/>
          <w:szCs w:val="24"/>
          <w:lang w:val="es-ES"/>
        </w:rPr>
        <w:t xml:space="preserve">afirma que los laicos </w:t>
      </w:r>
      <w:r w:rsidRPr="0000288D">
        <w:rPr>
          <w:rFonts w:ascii="Times New Roman" w:hAnsi="Times New Roman" w:cs="Times New Roman"/>
          <w:szCs w:val="24"/>
          <w:lang w:val="es-ES"/>
        </w:rPr>
        <w:t>deben desempeñar un papel central en la nueva evangelización</w:t>
      </w:r>
      <w:r w:rsidR="00F05570" w:rsidRPr="0000288D">
        <w:rPr>
          <w:rFonts w:ascii="Times New Roman" w:hAnsi="Times New Roman" w:cs="Times New Roman"/>
          <w:szCs w:val="24"/>
          <w:lang w:val="es-ES"/>
        </w:rPr>
        <w:t xml:space="preserve">. Al igual que el Concilio y Pablo VI después de él (cf. EN 70), cree que los laicos están llamados sobre todo a una presencia más visible en el ámbito de su actividad profesional, donde fundan sus propias </w:t>
      </w:r>
      <w:r w:rsidRPr="0000288D">
        <w:rPr>
          <w:rFonts w:ascii="Times New Roman" w:hAnsi="Times New Roman" w:cs="Times New Roman"/>
          <w:szCs w:val="24"/>
          <w:lang w:val="es-ES"/>
        </w:rPr>
        <w:t xml:space="preserve">asociaciones </w:t>
      </w:r>
      <w:r w:rsidR="00F05570" w:rsidRPr="0000288D">
        <w:rPr>
          <w:rFonts w:ascii="Times New Roman" w:hAnsi="Times New Roman" w:cs="Times New Roman"/>
          <w:szCs w:val="24"/>
          <w:lang w:val="es-ES"/>
        </w:rPr>
        <w:t xml:space="preserve">para defender y promover los valores cristianos. Pero en realidad, según él, ninguna categoría de cristianos católicos está </w:t>
      </w:r>
      <w:r w:rsidR="00DC0DEA" w:rsidRPr="0000288D">
        <w:rPr>
          <w:rFonts w:ascii="Times New Roman" w:hAnsi="Times New Roman" w:cs="Times New Roman"/>
          <w:szCs w:val="24"/>
          <w:lang w:val="es-ES"/>
        </w:rPr>
        <w:t xml:space="preserve">exenta </w:t>
      </w:r>
      <w:r w:rsidR="00F05570" w:rsidRPr="0000288D">
        <w:rPr>
          <w:rFonts w:ascii="Times New Roman" w:hAnsi="Times New Roman" w:cs="Times New Roman"/>
          <w:szCs w:val="24"/>
          <w:lang w:val="es-ES"/>
        </w:rPr>
        <w:t xml:space="preserve">o relevada de la </w:t>
      </w:r>
      <w:r w:rsidR="00DC0DEA" w:rsidRPr="0000288D">
        <w:rPr>
          <w:rFonts w:ascii="Times New Roman" w:hAnsi="Times New Roman" w:cs="Times New Roman"/>
          <w:szCs w:val="24"/>
          <w:lang w:val="es-ES"/>
        </w:rPr>
        <w:t xml:space="preserve">tarea de la nueva evangelización. En 1990, dijo: "Dios abre a la Iglesia los horizontes de una humanidad más dispuesta a recibir la semilla del Evangelio. Creo que ha llegado el momento de comprometer todas las fuerzas de la Iglesia en la nueva evangelización y en la misión ad gentes. Nadie que crea en Cristo, ninguna institución de la Iglesia, puede eludir este deber supremo: anunciar </w:t>
      </w:r>
      <w:r w:rsidR="000C052D" w:rsidRPr="0000288D">
        <w:rPr>
          <w:rFonts w:ascii="Times New Roman" w:hAnsi="Times New Roman" w:cs="Times New Roman"/>
          <w:szCs w:val="24"/>
          <w:lang w:val="es-ES"/>
        </w:rPr>
        <w:t>a Cristo a todos los pueblos</w:t>
      </w:r>
      <w:r w:rsidRPr="0000288D">
        <w:rPr>
          <w:rFonts w:ascii="Times New Roman" w:hAnsi="Times New Roman" w:cs="Times New Roman"/>
          <w:szCs w:val="24"/>
          <w:lang w:val="es-ES"/>
        </w:rPr>
        <w:t xml:space="preserve">" </w:t>
      </w:r>
      <w:r w:rsidR="00DC0DEA" w:rsidRPr="0000288D">
        <w:rPr>
          <w:rFonts w:ascii="Times New Roman" w:hAnsi="Times New Roman" w:cs="Times New Roman"/>
          <w:szCs w:val="24"/>
          <w:lang w:val="es-ES"/>
        </w:rPr>
        <w:t>(</w:t>
      </w:r>
      <w:r w:rsidR="00180711" w:rsidRPr="0000288D">
        <w:rPr>
          <w:rFonts w:ascii="Times New Roman" w:hAnsi="Times New Roman" w:cs="Times New Roman"/>
          <w:szCs w:val="24"/>
          <w:lang w:val="es-ES"/>
        </w:rPr>
        <w:t xml:space="preserve">RM </w:t>
      </w:r>
      <w:r w:rsidR="00DC0DEA" w:rsidRPr="0000288D">
        <w:rPr>
          <w:rFonts w:ascii="Times New Roman" w:hAnsi="Times New Roman" w:cs="Times New Roman"/>
          <w:szCs w:val="24"/>
          <w:lang w:val="es-ES"/>
        </w:rPr>
        <w:t>3)</w:t>
      </w:r>
      <w:r w:rsidR="00180711" w:rsidRPr="0000288D">
        <w:rPr>
          <w:rFonts w:ascii="Times New Roman" w:hAnsi="Times New Roman" w:cs="Times New Roman"/>
          <w:szCs w:val="24"/>
          <w:lang w:val="es-ES"/>
        </w:rPr>
        <w:t>.</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Entre los medios que deben distinguir la nueva evangelización de la antigua</w:t>
      </w:r>
      <w:r w:rsidR="000C052D" w:rsidRPr="0000288D">
        <w:rPr>
          <w:rFonts w:ascii="Times New Roman" w:hAnsi="Times New Roman" w:cs="Times New Roman"/>
          <w:szCs w:val="24"/>
          <w:lang w:val="es-ES"/>
        </w:rPr>
        <w:t xml:space="preserve">, es el </w:t>
      </w:r>
      <w:r w:rsidRPr="0000288D">
        <w:rPr>
          <w:rFonts w:ascii="Times New Roman" w:hAnsi="Times New Roman" w:cs="Times New Roman"/>
          <w:szCs w:val="24"/>
          <w:lang w:val="es-ES"/>
        </w:rPr>
        <w:t xml:space="preserve">testimonio el que </w:t>
      </w:r>
      <w:r w:rsidR="000C052D" w:rsidRPr="0000288D">
        <w:rPr>
          <w:rFonts w:ascii="Times New Roman" w:hAnsi="Times New Roman" w:cs="Times New Roman"/>
          <w:szCs w:val="24"/>
          <w:lang w:val="es-ES"/>
        </w:rPr>
        <w:t xml:space="preserve">ocupa el primer lugar. </w:t>
      </w:r>
      <w:r w:rsidRPr="0000288D">
        <w:rPr>
          <w:rFonts w:ascii="Times New Roman" w:hAnsi="Times New Roman" w:cs="Times New Roman"/>
          <w:szCs w:val="24"/>
          <w:lang w:val="es-ES"/>
        </w:rPr>
        <w:t xml:space="preserve">Garantiza que la evangelización sea auténtica y, por tanto, convincente. </w:t>
      </w:r>
      <w:r w:rsidR="00F64A33" w:rsidRPr="0000288D">
        <w:rPr>
          <w:rFonts w:ascii="Times New Roman" w:hAnsi="Times New Roman" w:cs="Times New Roman"/>
          <w:szCs w:val="24"/>
          <w:lang w:val="es-ES"/>
        </w:rPr>
        <w:t xml:space="preserve">Este testimonio no puede ser otro que el de la santidad de la vida cristiana, cuyo centro es una experiencia del amor de Dios.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Para alimentar esta experiencia, necesitamos estar fami</w:t>
      </w:r>
      <w:r w:rsidRPr="0000288D">
        <w:rPr>
          <w:rFonts w:ascii="Times New Roman" w:hAnsi="Times New Roman" w:cs="Times New Roman"/>
          <w:szCs w:val="24"/>
          <w:lang w:val="es-ES"/>
        </w:rPr>
        <w:t xml:space="preserve">liarizados con la Palabra de Dios. Por eso tenemos que </w:t>
      </w:r>
      <w:r w:rsidR="00961D7C" w:rsidRPr="0000288D">
        <w:rPr>
          <w:rFonts w:ascii="Times New Roman" w:hAnsi="Times New Roman" w:cs="Times New Roman"/>
          <w:szCs w:val="24"/>
          <w:lang w:val="es-ES"/>
        </w:rPr>
        <w:t xml:space="preserve">acudir a las fuentes de nuestra </w:t>
      </w:r>
      <w:r w:rsidRPr="0000288D">
        <w:rPr>
          <w:rFonts w:ascii="Times New Roman" w:hAnsi="Times New Roman" w:cs="Times New Roman"/>
          <w:szCs w:val="24"/>
          <w:lang w:val="es-ES"/>
        </w:rPr>
        <w:t xml:space="preserve">fe y del </w:t>
      </w:r>
      <w:r w:rsidR="00961D7C" w:rsidRPr="0000288D">
        <w:rPr>
          <w:rFonts w:ascii="Times New Roman" w:hAnsi="Times New Roman" w:cs="Times New Roman"/>
          <w:szCs w:val="24"/>
          <w:lang w:val="es-ES"/>
        </w:rPr>
        <w:t xml:space="preserve">mensaje que queremos transmitir, a saber, </w:t>
      </w:r>
      <w:r w:rsidR="005D2055" w:rsidRPr="0000288D">
        <w:rPr>
          <w:rFonts w:ascii="Times New Roman" w:hAnsi="Times New Roman" w:cs="Times New Roman"/>
          <w:szCs w:val="24"/>
          <w:lang w:val="es-ES"/>
        </w:rPr>
        <w:t xml:space="preserve">la </w:t>
      </w:r>
      <w:r w:rsidR="00961D7C" w:rsidRPr="0000288D">
        <w:rPr>
          <w:rFonts w:ascii="Times New Roman" w:hAnsi="Times New Roman" w:cs="Times New Roman"/>
          <w:szCs w:val="24"/>
          <w:lang w:val="es-ES"/>
        </w:rPr>
        <w:t xml:space="preserve">Sagrada </w:t>
      </w:r>
      <w:r w:rsidR="005D2055" w:rsidRPr="0000288D">
        <w:rPr>
          <w:rFonts w:ascii="Times New Roman" w:hAnsi="Times New Roman" w:cs="Times New Roman"/>
          <w:szCs w:val="24"/>
          <w:lang w:val="es-ES"/>
        </w:rPr>
        <w:t xml:space="preserve">Escritura. Con ello, </w:t>
      </w:r>
      <w:r w:rsidR="00961D7C" w:rsidRPr="0000288D">
        <w:rPr>
          <w:rFonts w:ascii="Times New Roman" w:hAnsi="Times New Roman" w:cs="Times New Roman"/>
          <w:szCs w:val="24"/>
          <w:lang w:val="es-ES"/>
        </w:rPr>
        <w:t xml:space="preserve">queremos volver a la evangelización </w:t>
      </w:r>
      <w:r w:rsidR="00961D7C" w:rsidRPr="0000288D">
        <w:rPr>
          <w:rFonts w:ascii="Times New Roman" w:hAnsi="Times New Roman" w:cs="Times New Roman"/>
          <w:szCs w:val="24"/>
          <w:lang w:val="es-ES"/>
        </w:rPr>
        <w:lastRenderedPageBreak/>
        <w:t>practicada por los apóstoles y los primeros cristianos</w:t>
      </w:r>
      <w:r w:rsidR="005D2055" w:rsidRPr="0000288D">
        <w:rPr>
          <w:rFonts w:ascii="Times New Roman" w:hAnsi="Times New Roman" w:cs="Times New Roman"/>
          <w:szCs w:val="24"/>
          <w:lang w:val="es-ES"/>
        </w:rPr>
        <w:t xml:space="preserve">, cuyo mensaje se conserva en la Biblia. Este contacto renovado con </w:t>
      </w:r>
      <w:r w:rsidRPr="0000288D">
        <w:rPr>
          <w:rFonts w:ascii="Times New Roman" w:hAnsi="Times New Roman" w:cs="Times New Roman"/>
          <w:szCs w:val="24"/>
          <w:lang w:val="es-ES"/>
        </w:rPr>
        <w:t xml:space="preserve">las fuentes bíblicas </w:t>
      </w:r>
      <w:r w:rsidR="005D2055" w:rsidRPr="0000288D">
        <w:rPr>
          <w:rFonts w:ascii="Times New Roman" w:hAnsi="Times New Roman" w:cs="Times New Roman"/>
          <w:szCs w:val="24"/>
          <w:lang w:val="es-ES"/>
        </w:rPr>
        <w:t xml:space="preserve">se logra no tanto a través del estudio académico como </w:t>
      </w:r>
      <w:r w:rsidRPr="0000288D">
        <w:rPr>
          <w:rFonts w:ascii="Times New Roman" w:hAnsi="Times New Roman" w:cs="Times New Roman"/>
          <w:szCs w:val="24"/>
          <w:lang w:val="es-ES"/>
        </w:rPr>
        <w:t xml:space="preserve">de la </w:t>
      </w:r>
      <w:r w:rsidR="005D2055" w:rsidRPr="0000288D">
        <w:rPr>
          <w:rFonts w:ascii="Times New Roman" w:hAnsi="Times New Roman" w:cs="Times New Roman"/>
          <w:szCs w:val="24"/>
          <w:lang w:val="es-ES"/>
        </w:rPr>
        <w:t xml:space="preserve">lectura acompañada de oración, conocida como </w:t>
      </w:r>
      <w:proofErr w:type="spellStart"/>
      <w:r w:rsidR="005D2055" w:rsidRPr="0000288D">
        <w:rPr>
          <w:rFonts w:ascii="Times New Roman" w:hAnsi="Times New Roman" w:cs="Times New Roman"/>
          <w:i/>
          <w:szCs w:val="24"/>
          <w:lang w:val="es-ES"/>
        </w:rPr>
        <w:t>Lectio</w:t>
      </w:r>
      <w:proofErr w:type="spellEnd"/>
      <w:r w:rsidR="005D2055" w:rsidRPr="0000288D">
        <w:rPr>
          <w:rFonts w:ascii="Times New Roman" w:hAnsi="Times New Roman" w:cs="Times New Roman"/>
          <w:i/>
          <w:szCs w:val="24"/>
          <w:lang w:val="es-ES"/>
        </w:rPr>
        <w:t xml:space="preserve"> divina</w:t>
      </w:r>
      <w:r w:rsidR="005D2055" w:rsidRPr="0000288D">
        <w:rPr>
          <w:rFonts w:ascii="Times New Roman" w:hAnsi="Times New Roman" w:cs="Times New Roman"/>
          <w:szCs w:val="24"/>
          <w:lang w:val="es-ES"/>
        </w:rPr>
        <w:t xml:space="preserve">. En este sentido, Benedicto XVI considera las </w:t>
      </w:r>
      <w:r w:rsidR="00FA1C31" w:rsidRPr="0000288D">
        <w:rPr>
          <w:rFonts w:ascii="Times New Roman" w:hAnsi="Times New Roman" w:cs="Times New Roman"/>
          <w:szCs w:val="24"/>
          <w:lang w:val="es-ES"/>
        </w:rPr>
        <w:t>Escrituras</w:t>
      </w:r>
      <w:r w:rsidR="005D2055" w:rsidRPr="0000288D">
        <w:rPr>
          <w:rFonts w:ascii="Times New Roman" w:hAnsi="Times New Roman" w:cs="Times New Roman"/>
          <w:szCs w:val="24"/>
          <w:lang w:val="es-ES"/>
        </w:rPr>
        <w:t xml:space="preserve"> como </w:t>
      </w:r>
      <w:r w:rsidR="00FA1C31" w:rsidRPr="0000288D">
        <w:rPr>
          <w:rFonts w:ascii="Times New Roman" w:hAnsi="Times New Roman" w:cs="Times New Roman"/>
          <w:szCs w:val="24"/>
          <w:lang w:val="es-ES"/>
        </w:rPr>
        <w:t>"el alma de la pastoral"</w:t>
      </w:r>
      <w:r w:rsidR="005D2055" w:rsidRPr="0000288D">
        <w:rPr>
          <w:rFonts w:ascii="Times New Roman" w:hAnsi="Times New Roman" w:cs="Times New Roman"/>
          <w:szCs w:val="24"/>
          <w:lang w:val="es-ES"/>
        </w:rPr>
        <w:t xml:space="preserve">. "Evitemos cultivar un concepto </w:t>
      </w:r>
      <w:r w:rsidRPr="0000288D">
        <w:rPr>
          <w:rFonts w:ascii="Times New Roman" w:hAnsi="Times New Roman" w:cs="Times New Roman"/>
          <w:szCs w:val="24"/>
          <w:lang w:val="es-ES"/>
        </w:rPr>
        <w:t xml:space="preserve">de </w:t>
      </w:r>
      <w:r w:rsidR="005D2055" w:rsidRPr="0000288D">
        <w:rPr>
          <w:rFonts w:ascii="Times New Roman" w:hAnsi="Times New Roman" w:cs="Times New Roman"/>
          <w:szCs w:val="24"/>
          <w:lang w:val="es-ES"/>
        </w:rPr>
        <w:t xml:space="preserve">investigación científica, que quisiéramos neutral frente a la Escritura. Por eso </w:t>
      </w:r>
      <w:r w:rsidRPr="0000288D">
        <w:rPr>
          <w:rFonts w:ascii="Times New Roman" w:hAnsi="Times New Roman" w:cs="Times New Roman"/>
          <w:szCs w:val="24"/>
          <w:lang w:val="es-ES"/>
        </w:rPr>
        <w:t xml:space="preserve">/.../ </w:t>
      </w:r>
      <w:r w:rsidR="005D2055" w:rsidRPr="0000288D">
        <w:rPr>
          <w:rFonts w:ascii="Times New Roman" w:hAnsi="Times New Roman" w:cs="Times New Roman"/>
          <w:szCs w:val="24"/>
          <w:lang w:val="es-ES"/>
        </w:rPr>
        <w:t>es necesario que los estudiantes tengan una profunda vida espiritual, para que puedan comprender que la Escritura sólo puede ser comprendida si es vivida" (VD 47)</w:t>
      </w:r>
      <w:r w:rsidRPr="0000288D">
        <w:rPr>
          <w:rFonts w:ascii="Times New Roman" w:hAnsi="Times New Roman" w:cs="Times New Roman"/>
          <w:szCs w:val="24"/>
          <w:lang w:val="es-ES"/>
        </w:rPr>
        <w:t xml:space="preserve">. Además de la lectura </w:t>
      </w:r>
      <w:r w:rsidR="001569A0" w:rsidRPr="0000288D">
        <w:rPr>
          <w:rFonts w:ascii="Times New Roman" w:hAnsi="Times New Roman" w:cs="Times New Roman"/>
          <w:szCs w:val="24"/>
          <w:lang w:val="es-ES"/>
        </w:rPr>
        <w:t xml:space="preserve">orante de </w:t>
      </w:r>
      <w:r w:rsidRPr="0000288D">
        <w:rPr>
          <w:rFonts w:ascii="Times New Roman" w:hAnsi="Times New Roman" w:cs="Times New Roman"/>
          <w:szCs w:val="24"/>
          <w:lang w:val="es-ES"/>
        </w:rPr>
        <w:t xml:space="preserve">la Biblia, </w:t>
      </w:r>
      <w:r w:rsidR="001569A0" w:rsidRPr="0000288D">
        <w:rPr>
          <w:rFonts w:ascii="Times New Roman" w:hAnsi="Times New Roman" w:cs="Times New Roman"/>
          <w:szCs w:val="24"/>
          <w:lang w:val="es-ES"/>
        </w:rPr>
        <w:t xml:space="preserve">deben dedicarse a la adoración y a la </w:t>
      </w:r>
      <w:r w:rsidR="00383ABA" w:rsidRPr="0000288D">
        <w:rPr>
          <w:rFonts w:ascii="Times New Roman" w:hAnsi="Times New Roman" w:cs="Times New Roman"/>
          <w:szCs w:val="24"/>
          <w:lang w:val="es-ES"/>
        </w:rPr>
        <w:t xml:space="preserve">celebración de las alabanzas de Dios.  De esta intensa vida espiritual cabe esperar no sólo una fidelidad aún más firme y creativa en el impulso misionero de los agentes de la evangelización, sino sobre todo un aumento de la alegría, el entusiasmo y la esperanza, virtudes </w:t>
      </w:r>
      <w:r w:rsidR="00F01E10" w:rsidRPr="0000288D">
        <w:rPr>
          <w:rFonts w:ascii="Times New Roman" w:hAnsi="Times New Roman" w:cs="Times New Roman"/>
          <w:szCs w:val="24"/>
          <w:lang w:val="es-ES"/>
        </w:rPr>
        <w:t xml:space="preserve">absolutamente indispensables para el </w:t>
      </w:r>
      <w:r w:rsidR="00383ABA" w:rsidRPr="0000288D">
        <w:rPr>
          <w:rFonts w:ascii="Times New Roman" w:hAnsi="Times New Roman" w:cs="Times New Roman"/>
          <w:szCs w:val="24"/>
          <w:lang w:val="es-ES"/>
        </w:rPr>
        <w:t xml:space="preserve">evangelizador </w:t>
      </w:r>
      <w:r w:rsidR="000C052D" w:rsidRPr="0000288D">
        <w:rPr>
          <w:rFonts w:ascii="Times New Roman" w:hAnsi="Times New Roman" w:cs="Times New Roman"/>
          <w:szCs w:val="24"/>
          <w:lang w:val="es-ES"/>
        </w:rPr>
        <w:t xml:space="preserve">en nuestro </w:t>
      </w:r>
      <w:r w:rsidR="00383ABA" w:rsidRPr="0000288D">
        <w:rPr>
          <w:rFonts w:ascii="Times New Roman" w:hAnsi="Times New Roman" w:cs="Times New Roman"/>
          <w:szCs w:val="24"/>
          <w:lang w:val="es-ES"/>
        </w:rPr>
        <w:t xml:space="preserve">mundo secularizado y a menudo hostil al cristianismo </w:t>
      </w:r>
      <w:r w:rsidR="00F01E10" w:rsidRPr="0000288D">
        <w:rPr>
          <w:rFonts w:ascii="Times New Roman" w:hAnsi="Times New Roman" w:cs="Times New Roman"/>
          <w:szCs w:val="24"/>
          <w:lang w:val="es-ES"/>
        </w:rPr>
        <w:t>católico.</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De ello se deduce que la nueva evangelización consiste también en el anuncio personal de persona a persona. Los creyentes, rebosantes de la alegría de ser cristianos, no pueden guardar</w:t>
      </w:r>
      <w:r w:rsidRPr="0000288D">
        <w:rPr>
          <w:rFonts w:ascii="Times New Roman" w:hAnsi="Times New Roman" w:cs="Times New Roman"/>
          <w:szCs w:val="24"/>
          <w:lang w:val="es-ES"/>
        </w:rPr>
        <w:t>se esta alegría para sí mismos.</w:t>
      </w:r>
      <w:r w:rsidR="00054574" w:rsidRPr="0000288D">
        <w:rPr>
          <w:rFonts w:ascii="Times New Roman" w:hAnsi="Times New Roman" w:cs="Times New Roman"/>
          <w:szCs w:val="24"/>
          <w:lang w:val="es-ES"/>
        </w:rPr>
        <w:t xml:space="preserve"> Quieren comunicarla a quienes les rodean. Y la nueva evangelización exige que formemos evangelizadores, que los que ya son cristianos o se convierten a la fe se conviertan a su vez en evangelizadores, sobre todo por su testimonio de vida cristiana y por el anuncio explícito de su fe en sus contactos personales.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La nueva evangelización se dirige a todos los ámbitos de la vida humana. Pero quisiera llamar vuestra atención sobre dos énfasis de los pontífices postconciliares: el</w:t>
      </w:r>
      <w:r w:rsidRPr="0000288D">
        <w:rPr>
          <w:rFonts w:ascii="Times New Roman" w:hAnsi="Times New Roman" w:cs="Times New Roman"/>
          <w:szCs w:val="24"/>
          <w:lang w:val="es-ES"/>
        </w:rPr>
        <w:t xml:space="preserve"> énfasis en la evangelización de la cultura y el énfasis en la evangelización de los pobres.</w:t>
      </w:r>
    </w:p>
    <w:p w:rsidR="00054574" w:rsidRPr="0000288D" w:rsidRDefault="00054574" w:rsidP="005D2055">
      <w:pPr>
        <w:rPr>
          <w:rFonts w:ascii="Times New Roman" w:hAnsi="Times New Roman" w:cs="Times New Roman"/>
          <w:szCs w:val="24"/>
          <w:lang w:val="es-ES"/>
        </w:rPr>
      </w:pPr>
    </w:p>
    <w:p w:rsidR="00FA1C31" w:rsidRPr="0000288D" w:rsidRDefault="00FA1C31" w:rsidP="00FA1C31">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proofErr w:type="spellStart"/>
      <w:r w:rsidRPr="00950609">
        <w:rPr>
          <w:rFonts w:ascii="Times New Roman" w:hAnsi="Times New Roman" w:cs="Times New Roman"/>
          <w:sz w:val="24"/>
          <w:szCs w:val="24"/>
          <w:lang w:val="fr-CH"/>
        </w:rPr>
        <w:t>Cultura</w:t>
      </w:r>
      <w:proofErr w:type="spellEnd"/>
      <w:r w:rsidRPr="00950609">
        <w:rPr>
          <w:rFonts w:ascii="Times New Roman" w:hAnsi="Times New Roman" w:cs="Times New Roman"/>
          <w:sz w:val="24"/>
          <w:szCs w:val="24"/>
          <w:lang w:val="fr-CH"/>
        </w:rPr>
        <w:t xml:space="preserve"> </w:t>
      </w:r>
      <w:proofErr w:type="spellStart"/>
      <w:r w:rsidRPr="00950609">
        <w:rPr>
          <w:rFonts w:ascii="Times New Roman" w:hAnsi="Times New Roman" w:cs="Times New Roman"/>
          <w:sz w:val="24"/>
          <w:szCs w:val="24"/>
          <w:lang w:val="fr-CH"/>
        </w:rPr>
        <w:t>evangelizadora</w:t>
      </w:r>
      <w:proofErr w:type="spellEnd"/>
    </w:p>
    <w:p w:rsidR="00F01E10" w:rsidRPr="00950609" w:rsidRDefault="00F01E10" w:rsidP="00FA1C31">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Mientras que el materialismo marxista reducía la cultura y toda la vida espiritual, intelectual y moral a un mero reflejo y eco secundario de la actividad económica y de las relaciones de clase social, la izquierda moderna, bajo la influencia del llamado m</w:t>
      </w:r>
      <w:r w:rsidRPr="0000288D">
        <w:rPr>
          <w:rFonts w:ascii="Times New Roman" w:hAnsi="Times New Roman" w:cs="Times New Roman"/>
          <w:szCs w:val="24"/>
          <w:lang w:val="es-ES"/>
        </w:rPr>
        <w:t xml:space="preserve">arxismo "cultural", </w:t>
      </w:r>
      <w:r w:rsidR="00E337F1" w:rsidRPr="0000288D">
        <w:rPr>
          <w:rFonts w:ascii="Times New Roman" w:hAnsi="Times New Roman" w:cs="Times New Roman"/>
          <w:szCs w:val="24"/>
          <w:lang w:val="es-ES"/>
        </w:rPr>
        <w:t>otorga a la cultura una función primordial y aspira a la "hegemonía cultural". La lucha de clases sociales fue sustituida por la lucha ideológica, una verdadera "</w:t>
      </w:r>
      <w:proofErr w:type="spellStart"/>
      <w:r w:rsidR="00E337F1" w:rsidRPr="0000288D">
        <w:rPr>
          <w:rFonts w:ascii="Times New Roman" w:hAnsi="Times New Roman" w:cs="Times New Roman"/>
          <w:szCs w:val="24"/>
          <w:lang w:val="es-ES"/>
        </w:rPr>
        <w:t>Kulturkampf</w:t>
      </w:r>
      <w:proofErr w:type="spellEnd"/>
      <w:r w:rsidR="00E337F1" w:rsidRPr="0000288D">
        <w:rPr>
          <w:rFonts w:ascii="Times New Roman" w:hAnsi="Times New Roman" w:cs="Times New Roman"/>
          <w:szCs w:val="24"/>
          <w:lang w:val="es-ES"/>
        </w:rPr>
        <w:t>" de triste memoria</w:t>
      </w:r>
      <w:r w:rsidR="007E087A" w:rsidRPr="0000288D">
        <w:rPr>
          <w:rFonts w:ascii="Times New Roman" w:hAnsi="Times New Roman" w:cs="Times New Roman"/>
          <w:szCs w:val="24"/>
          <w:lang w:val="es-ES"/>
        </w:rPr>
        <w:t xml:space="preserve">. Dada la importancia de la cultura, no es de extrañar que los pontífices postconciliares insistan en la urgente necesidad de evangelizar la propia cultura. Me limitaré a las palabras del Papa Francisco, de quien no se puede sospechar que sea un intelectual abstracto y académico. </w:t>
      </w:r>
      <w:r w:rsidR="00BD1071" w:rsidRPr="0000288D">
        <w:rPr>
          <w:rFonts w:ascii="Times New Roman" w:hAnsi="Times New Roman" w:cs="Times New Roman"/>
          <w:szCs w:val="24"/>
          <w:lang w:val="es-ES"/>
        </w:rPr>
        <w:t xml:space="preserve">Escribe: </w:t>
      </w:r>
      <w:r w:rsidR="00427B01" w:rsidRPr="0000288D">
        <w:rPr>
          <w:rFonts w:ascii="Times New Roman" w:hAnsi="Times New Roman" w:cs="Times New Roman"/>
          <w:szCs w:val="24"/>
          <w:lang w:val="es-ES"/>
        </w:rPr>
        <w:t xml:space="preserve">"La necesidad de evangelizar las culturas para </w:t>
      </w:r>
      <w:proofErr w:type="spellStart"/>
      <w:r w:rsidR="00427B01" w:rsidRPr="0000288D">
        <w:rPr>
          <w:rFonts w:ascii="Times New Roman" w:hAnsi="Times New Roman" w:cs="Times New Roman"/>
          <w:szCs w:val="24"/>
          <w:lang w:val="es-ES"/>
        </w:rPr>
        <w:t>inculturar</w:t>
      </w:r>
      <w:proofErr w:type="spellEnd"/>
      <w:r w:rsidR="00427B01" w:rsidRPr="0000288D">
        <w:rPr>
          <w:rFonts w:ascii="Times New Roman" w:hAnsi="Times New Roman" w:cs="Times New Roman"/>
          <w:szCs w:val="24"/>
          <w:lang w:val="es-ES"/>
        </w:rPr>
        <w:t xml:space="preserve"> el Evangelio es imperiosa. En los países de tradición católica, se tratará de acompañar, cuidar y fortalecer la riqueza ya existente, y en los países de otras tradiciones religiosas o profundamente secularizados, se tratará de impulsar nuevos procesos de evangelización de la cultura, aunque presupongan proyectos a muy largo plazo" (EG 69).  </w:t>
      </w:r>
      <w:r w:rsidR="002B2F8B" w:rsidRPr="0000288D">
        <w:rPr>
          <w:rFonts w:ascii="Times New Roman" w:hAnsi="Times New Roman" w:cs="Times New Roman"/>
          <w:szCs w:val="24"/>
          <w:lang w:val="es-ES"/>
        </w:rPr>
        <w:t xml:space="preserve">Y continúa: </w:t>
      </w:r>
      <w:r w:rsidR="00427B01" w:rsidRPr="0000288D">
        <w:rPr>
          <w:rFonts w:ascii="Times New Roman" w:hAnsi="Times New Roman" w:cs="Times New Roman"/>
          <w:szCs w:val="24"/>
          <w:lang w:val="es-ES"/>
        </w:rPr>
        <w:t>"Proclamar la cultura implica también proclamar las culturas profesionales, científicas y académicas. Se trata del encuentro entre fe, razón y ciencia que pretende elaborar un nuevo discurso sobre la credibilidad, una apologética original que contribuya a crear las condiciones para que el Evangelio sea escuchado por todos. Cuando se aceptan ciertas categorías de la razón y de la ciencia en la proclamación del mensaje, estas mismas categorías se convierten en instrumentos de evangelización; es el agua convertida en vino. Es lo que, una vez adoptado, no sólo se redime, sino que se convierte en instrumento del Espíritu para iluminar y renovar el mundo" (EG 132).</w:t>
      </w:r>
      <w:r w:rsidR="002B2F8B" w:rsidRPr="0000288D">
        <w:rPr>
          <w:rFonts w:ascii="Times New Roman" w:hAnsi="Times New Roman" w:cs="Times New Roman"/>
          <w:szCs w:val="24"/>
          <w:lang w:val="es-ES"/>
        </w:rPr>
        <w:t xml:space="preserve"> Sobre el tema de la cultura y su papel en la evangelización, el Papa Francisco hace una valoración muy positiva de la cultura y la piedad popular. </w:t>
      </w:r>
      <w:r w:rsidR="00C047B4" w:rsidRPr="0000288D">
        <w:rPr>
          <w:rFonts w:ascii="Times New Roman" w:hAnsi="Times New Roman" w:cs="Times New Roman"/>
          <w:szCs w:val="24"/>
          <w:lang w:val="es-ES"/>
        </w:rPr>
        <w:t xml:space="preserve">"En la piedad popular, por ser fruto del Evangelio </w:t>
      </w:r>
      <w:proofErr w:type="spellStart"/>
      <w:r w:rsidR="00C047B4" w:rsidRPr="0000288D">
        <w:rPr>
          <w:rFonts w:ascii="Times New Roman" w:hAnsi="Times New Roman" w:cs="Times New Roman"/>
          <w:szCs w:val="24"/>
          <w:lang w:val="es-ES"/>
        </w:rPr>
        <w:t>inculturado</w:t>
      </w:r>
      <w:proofErr w:type="spellEnd"/>
      <w:r w:rsidR="00C047B4" w:rsidRPr="0000288D">
        <w:rPr>
          <w:rFonts w:ascii="Times New Roman" w:hAnsi="Times New Roman" w:cs="Times New Roman"/>
          <w:szCs w:val="24"/>
          <w:lang w:val="es-ES"/>
        </w:rPr>
        <w:t xml:space="preserve">, hay una fuerza activamente evangelizadora que no podemos subestimar: hacerlo equivaldría a ignorar la obra del Espíritu Santo" (EG </w:t>
      </w:r>
      <w:r w:rsidR="00C047B4" w:rsidRPr="0000288D">
        <w:rPr>
          <w:rFonts w:ascii="Times New Roman" w:hAnsi="Times New Roman" w:cs="Times New Roman"/>
          <w:szCs w:val="24"/>
          <w:lang w:val="es-ES"/>
        </w:rPr>
        <w:lastRenderedPageBreak/>
        <w:t>126, cf. 68, 90, 122-126).</w:t>
      </w:r>
      <w:r w:rsidR="00CF603B" w:rsidRPr="0000288D">
        <w:rPr>
          <w:rFonts w:ascii="Times New Roman" w:hAnsi="Times New Roman" w:cs="Times New Roman"/>
          <w:szCs w:val="24"/>
          <w:lang w:val="es-ES"/>
        </w:rPr>
        <w:t xml:space="preserve"> Subrayo esto para refutar un cierto </w:t>
      </w:r>
      <w:proofErr w:type="spellStart"/>
      <w:r w:rsidR="00CF603B" w:rsidRPr="0000288D">
        <w:rPr>
          <w:rFonts w:ascii="Times New Roman" w:hAnsi="Times New Roman" w:cs="Times New Roman"/>
          <w:szCs w:val="24"/>
          <w:lang w:val="es-ES"/>
        </w:rPr>
        <w:t>antiintelectualismo</w:t>
      </w:r>
      <w:proofErr w:type="spellEnd"/>
      <w:r w:rsidR="00CF603B" w:rsidRPr="0000288D">
        <w:rPr>
          <w:rFonts w:ascii="Times New Roman" w:hAnsi="Times New Roman" w:cs="Times New Roman"/>
          <w:szCs w:val="24"/>
          <w:lang w:val="es-ES"/>
        </w:rPr>
        <w:t xml:space="preserve"> que no nos es del todo ajeno.</w:t>
      </w:r>
    </w:p>
    <w:p w:rsidR="00054574" w:rsidRPr="0000288D" w:rsidRDefault="00054574" w:rsidP="00427B01">
      <w:pPr>
        <w:rPr>
          <w:rFonts w:ascii="Times New Roman" w:hAnsi="Times New Roman" w:cs="Times New Roman"/>
          <w:szCs w:val="24"/>
          <w:lang w:val="es-ES"/>
        </w:rPr>
      </w:pPr>
    </w:p>
    <w:p w:rsidR="00054574" w:rsidRPr="0000288D" w:rsidRDefault="00054574" w:rsidP="00427B01">
      <w:pPr>
        <w:rPr>
          <w:rFonts w:ascii="Times New Roman" w:hAnsi="Times New Roman" w:cs="Times New Roman"/>
          <w:szCs w:val="24"/>
          <w:lang w:val="es-ES"/>
        </w:rPr>
      </w:pPr>
    </w:p>
    <w:p w:rsidR="00C047B4" w:rsidRPr="0000288D" w:rsidRDefault="00C047B4" w:rsidP="00427B01">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proofErr w:type="spellStart"/>
      <w:r w:rsidRPr="00950609">
        <w:rPr>
          <w:rFonts w:ascii="Times New Roman" w:hAnsi="Times New Roman" w:cs="Times New Roman"/>
          <w:sz w:val="24"/>
          <w:szCs w:val="24"/>
          <w:lang w:val="fr-CH"/>
        </w:rPr>
        <w:t>Evangelización</w:t>
      </w:r>
      <w:proofErr w:type="spellEnd"/>
      <w:r w:rsidRPr="00950609">
        <w:rPr>
          <w:rFonts w:ascii="Times New Roman" w:hAnsi="Times New Roman" w:cs="Times New Roman"/>
          <w:sz w:val="24"/>
          <w:szCs w:val="24"/>
          <w:lang w:val="fr-CH"/>
        </w:rPr>
        <w:t xml:space="preserve"> </w:t>
      </w:r>
      <w:r w:rsidR="00C047B4" w:rsidRPr="00950609">
        <w:rPr>
          <w:rFonts w:ascii="Times New Roman" w:hAnsi="Times New Roman" w:cs="Times New Roman"/>
          <w:sz w:val="24"/>
          <w:szCs w:val="24"/>
          <w:lang w:val="fr-CH"/>
        </w:rPr>
        <w:t xml:space="preserve">y </w:t>
      </w:r>
      <w:proofErr w:type="spellStart"/>
      <w:r w:rsidR="00C047B4" w:rsidRPr="00950609">
        <w:rPr>
          <w:rFonts w:ascii="Times New Roman" w:hAnsi="Times New Roman" w:cs="Times New Roman"/>
          <w:sz w:val="24"/>
          <w:szCs w:val="24"/>
          <w:lang w:val="fr-CH"/>
        </w:rPr>
        <w:t>pobres</w:t>
      </w:r>
      <w:proofErr w:type="spellEnd"/>
    </w:p>
    <w:p w:rsidR="00363A14" w:rsidRPr="00950609" w:rsidRDefault="00363A14" w:rsidP="00427B01">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Dado que la opción por los pobres es una opción por toda la Iglesia, su evangelización debe ser objeto de una atención especial, y como </w:t>
      </w:r>
      <w:proofErr w:type="spellStart"/>
      <w:r w:rsidRPr="0000288D">
        <w:rPr>
          <w:rFonts w:ascii="Times New Roman" w:hAnsi="Times New Roman" w:cs="Times New Roman"/>
          <w:szCs w:val="24"/>
          <w:lang w:val="es-ES"/>
        </w:rPr>
        <w:t>vicencianos</w:t>
      </w:r>
      <w:proofErr w:type="spellEnd"/>
      <w:r w:rsidRPr="0000288D">
        <w:rPr>
          <w:rFonts w:ascii="Times New Roman" w:hAnsi="Times New Roman" w:cs="Times New Roman"/>
          <w:szCs w:val="24"/>
          <w:lang w:val="es-ES"/>
        </w:rPr>
        <w:t xml:space="preserve"> somos particularmente sensibles </w:t>
      </w:r>
      <w:r w:rsidR="00CF603B" w:rsidRPr="0000288D">
        <w:rPr>
          <w:rFonts w:ascii="Times New Roman" w:hAnsi="Times New Roman" w:cs="Times New Roman"/>
          <w:szCs w:val="24"/>
          <w:lang w:val="es-ES"/>
        </w:rPr>
        <w:t xml:space="preserve">a </w:t>
      </w:r>
      <w:r w:rsidRPr="0000288D">
        <w:rPr>
          <w:rFonts w:ascii="Times New Roman" w:hAnsi="Times New Roman" w:cs="Times New Roman"/>
          <w:szCs w:val="24"/>
          <w:lang w:val="es-ES"/>
        </w:rPr>
        <w:t xml:space="preserve">ello. Los pobres no sólo son objeto privilegiado </w:t>
      </w:r>
      <w:r w:rsidRPr="0000288D">
        <w:rPr>
          <w:rFonts w:ascii="Times New Roman" w:hAnsi="Times New Roman" w:cs="Times New Roman"/>
          <w:szCs w:val="24"/>
          <w:lang w:val="es-ES"/>
        </w:rPr>
        <w:t xml:space="preserve">de nuestro esfuerzo evangelizador, sino que ellos mismos </w:t>
      </w:r>
      <w:r w:rsidR="00CF603B" w:rsidRPr="0000288D">
        <w:rPr>
          <w:rFonts w:ascii="Times New Roman" w:hAnsi="Times New Roman" w:cs="Times New Roman"/>
          <w:szCs w:val="24"/>
          <w:lang w:val="es-ES"/>
        </w:rPr>
        <w:t xml:space="preserve">son a su vez </w:t>
      </w:r>
      <w:r w:rsidRPr="0000288D">
        <w:rPr>
          <w:rFonts w:ascii="Times New Roman" w:hAnsi="Times New Roman" w:cs="Times New Roman"/>
          <w:szCs w:val="24"/>
          <w:lang w:val="es-ES"/>
        </w:rPr>
        <w:t xml:space="preserve">evangelizadores y evangelizan a </w:t>
      </w:r>
      <w:r w:rsidR="00E40792" w:rsidRPr="0000288D">
        <w:rPr>
          <w:rFonts w:ascii="Times New Roman" w:hAnsi="Times New Roman" w:cs="Times New Roman"/>
          <w:szCs w:val="24"/>
          <w:lang w:val="es-ES"/>
        </w:rPr>
        <w:t xml:space="preserve">los evangelizadores. Además, hay que subrayar que, desde el punto de vista de la nueva evangelización, la pastoral no consiste sólo en evangelizar, sino en formar evangelizadores: evangelizamos para que </w:t>
      </w:r>
      <w:r w:rsidR="00CF603B" w:rsidRPr="0000288D">
        <w:rPr>
          <w:rFonts w:ascii="Times New Roman" w:hAnsi="Times New Roman" w:cs="Times New Roman"/>
          <w:szCs w:val="24"/>
          <w:lang w:val="es-ES"/>
        </w:rPr>
        <w:t xml:space="preserve">los </w:t>
      </w:r>
      <w:r w:rsidR="00E40792" w:rsidRPr="0000288D">
        <w:rPr>
          <w:rFonts w:ascii="Times New Roman" w:hAnsi="Times New Roman" w:cs="Times New Roman"/>
          <w:szCs w:val="24"/>
          <w:lang w:val="es-ES"/>
        </w:rPr>
        <w:t>evangelizados se conviertan a su vez en evangelizadores. Ahora bien, en cierto sentido, los pobres ya son evangelizadores</w:t>
      </w:r>
      <w:r w:rsidR="00CF603B" w:rsidRPr="0000288D">
        <w:rPr>
          <w:rFonts w:ascii="Times New Roman" w:hAnsi="Times New Roman" w:cs="Times New Roman"/>
          <w:szCs w:val="24"/>
          <w:lang w:val="es-ES"/>
        </w:rPr>
        <w:t xml:space="preserve">, como </w:t>
      </w:r>
      <w:r w:rsidR="00E40792" w:rsidRPr="0000288D">
        <w:rPr>
          <w:rFonts w:ascii="Times New Roman" w:hAnsi="Times New Roman" w:cs="Times New Roman"/>
          <w:szCs w:val="24"/>
          <w:lang w:val="es-ES"/>
        </w:rPr>
        <w:t xml:space="preserve">ya ha visto nuestro Fundador. </w:t>
      </w:r>
      <w:r w:rsidR="00DE11A6" w:rsidRPr="0000288D">
        <w:rPr>
          <w:rFonts w:ascii="Times New Roman" w:hAnsi="Times New Roman" w:cs="Times New Roman"/>
          <w:szCs w:val="24"/>
          <w:lang w:val="es-ES"/>
        </w:rPr>
        <w:t xml:space="preserve">Es en el mismo sentido </w:t>
      </w:r>
      <w:proofErr w:type="spellStart"/>
      <w:r w:rsidR="00DE11A6" w:rsidRPr="0000288D">
        <w:rPr>
          <w:rFonts w:ascii="Times New Roman" w:hAnsi="Times New Roman" w:cs="Times New Roman"/>
          <w:szCs w:val="24"/>
          <w:lang w:val="es-ES"/>
        </w:rPr>
        <w:t>vicenciano</w:t>
      </w:r>
      <w:proofErr w:type="spellEnd"/>
      <w:r w:rsidR="00DE11A6" w:rsidRPr="0000288D">
        <w:rPr>
          <w:rFonts w:ascii="Times New Roman" w:hAnsi="Times New Roman" w:cs="Times New Roman"/>
          <w:szCs w:val="24"/>
          <w:lang w:val="es-ES"/>
        </w:rPr>
        <w:t xml:space="preserve"> que escribe el Papa Francisco: "Para la Iglesia, la opción por los pobres es una categoría teológica antes que cultural, sociológica, política o filosófica /.../ Por eso, deseo una Iglesia pobre para los pobres. Ellos tienen mucho que enseñarnos. Además de participar del </w:t>
      </w:r>
      <w:proofErr w:type="spellStart"/>
      <w:r w:rsidR="00DE11A6" w:rsidRPr="0000288D">
        <w:rPr>
          <w:rFonts w:ascii="Times New Roman" w:hAnsi="Times New Roman" w:cs="Times New Roman"/>
          <w:i/>
          <w:szCs w:val="24"/>
          <w:lang w:val="es-ES"/>
        </w:rPr>
        <w:t>sensus</w:t>
      </w:r>
      <w:proofErr w:type="spellEnd"/>
      <w:r w:rsidR="00DE11A6" w:rsidRPr="0000288D">
        <w:rPr>
          <w:rFonts w:ascii="Times New Roman" w:hAnsi="Times New Roman" w:cs="Times New Roman"/>
          <w:i/>
          <w:szCs w:val="24"/>
          <w:lang w:val="es-ES"/>
        </w:rPr>
        <w:t xml:space="preserve"> </w:t>
      </w:r>
      <w:proofErr w:type="spellStart"/>
      <w:r w:rsidR="00DE11A6" w:rsidRPr="0000288D">
        <w:rPr>
          <w:rFonts w:ascii="Times New Roman" w:hAnsi="Times New Roman" w:cs="Times New Roman"/>
          <w:i/>
          <w:szCs w:val="24"/>
          <w:lang w:val="es-ES"/>
        </w:rPr>
        <w:t>fidei</w:t>
      </w:r>
      <w:proofErr w:type="spellEnd"/>
      <w:r w:rsidR="00DE11A6" w:rsidRPr="0000288D">
        <w:rPr>
          <w:rFonts w:ascii="Times New Roman" w:hAnsi="Times New Roman" w:cs="Times New Roman"/>
          <w:i/>
          <w:szCs w:val="24"/>
          <w:lang w:val="es-ES"/>
        </w:rPr>
        <w:t xml:space="preserve">, </w:t>
      </w:r>
      <w:r w:rsidR="00DE11A6" w:rsidRPr="0000288D">
        <w:rPr>
          <w:rFonts w:ascii="Times New Roman" w:hAnsi="Times New Roman" w:cs="Times New Roman"/>
          <w:szCs w:val="24"/>
          <w:lang w:val="es-ES"/>
        </w:rPr>
        <w:t>a través de sus propios sufrimientos conocen a Cristo sufriente. Todos debemos dejarnos evangelizar por ellos. La nueva evangelización es una invitación a reconocer la fuerza salvífica de sus vidas y a situarlas en el centro del camino de la Iglesia. Estamos llamados a descubrir a Cristo en ellos, a prestar nuestra voz a sus causas, pero también a ser sus amigos, a escucharlos, a comprenderlos y a acoger la misteriosa sabiduría que Dios quiere comunicarnos a través de ellos" (EG 198).</w:t>
      </w:r>
    </w:p>
    <w:p w:rsidR="00AD0030" w:rsidRPr="0000288D" w:rsidRDefault="00E10684">
      <w:pPr>
        <w:rPr>
          <w:rFonts w:ascii="Times New Roman" w:hAnsi="Times New Roman" w:cs="Times New Roman"/>
          <w:szCs w:val="24"/>
          <w:lang w:val="es-ES"/>
        </w:rPr>
      </w:pPr>
      <w:r w:rsidRPr="0000288D">
        <w:rPr>
          <w:rFonts w:ascii="Times New Roman" w:hAnsi="Times New Roman" w:cs="Times New Roman"/>
          <w:szCs w:val="24"/>
          <w:lang w:val="es-ES"/>
        </w:rPr>
        <w:t>La evangelización no puede ser auténtica, sincera y real si no va acompañada de una caridad concreta, generosa y eficaz hacia los pobres</w:t>
      </w:r>
      <w:r w:rsidR="003C1B23" w:rsidRPr="0000288D">
        <w:rPr>
          <w:rFonts w:ascii="Times New Roman" w:hAnsi="Times New Roman" w:cs="Times New Roman"/>
          <w:szCs w:val="24"/>
          <w:lang w:val="es-ES"/>
        </w:rPr>
        <w:t xml:space="preserve">. </w:t>
      </w:r>
      <w:r w:rsidRPr="0000288D">
        <w:rPr>
          <w:rFonts w:ascii="Times New Roman" w:hAnsi="Times New Roman" w:cs="Times New Roman"/>
          <w:szCs w:val="24"/>
          <w:lang w:val="es-ES"/>
        </w:rPr>
        <w:t xml:space="preserve">Los cristianos sólo son verdaderamente evangelizados si dan testimonio de un fuerte compromiso por la justicia social, por la promoción y el desarrollo integral de cada persona y </w:t>
      </w:r>
      <w:r w:rsidR="00CF603B" w:rsidRPr="0000288D">
        <w:rPr>
          <w:rFonts w:ascii="Times New Roman" w:hAnsi="Times New Roman" w:cs="Times New Roman"/>
          <w:szCs w:val="24"/>
          <w:lang w:val="es-ES"/>
        </w:rPr>
        <w:t xml:space="preserve">por la </w:t>
      </w:r>
      <w:r w:rsidRPr="0000288D">
        <w:rPr>
          <w:rFonts w:ascii="Times New Roman" w:hAnsi="Times New Roman" w:cs="Times New Roman"/>
          <w:szCs w:val="24"/>
          <w:lang w:val="es-ES"/>
        </w:rPr>
        <w:t>inclusión social de los pobres. "Si la Iglesia en su conjunto asume este dinamismo misionero, debe llegar a todos, sin excepción. Pero, ¿a quién debe dar prioridad? Cuando alguien lee el Evangelio, encuentra una orientación muy clara: no tanto a los amigos y vecinos ricos, sino sobre todo a los pobres y enfermos, a los que a menudo son despreciados y olvidados, "a los que no tienen con qué pagarte" (</w:t>
      </w:r>
      <w:proofErr w:type="spellStart"/>
      <w:r w:rsidRPr="0000288D">
        <w:rPr>
          <w:rFonts w:ascii="Times New Roman" w:hAnsi="Times New Roman" w:cs="Times New Roman"/>
          <w:szCs w:val="24"/>
          <w:lang w:val="es-ES"/>
        </w:rPr>
        <w:t>Lc</w:t>
      </w:r>
      <w:proofErr w:type="spellEnd"/>
      <w:r w:rsidRPr="0000288D">
        <w:rPr>
          <w:rFonts w:ascii="Times New Roman" w:hAnsi="Times New Roman" w:cs="Times New Roman"/>
          <w:szCs w:val="24"/>
          <w:lang w:val="es-ES"/>
        </w:rPr>
        <w:t xml:space="preserve"> 14,14). No puede haber duda ni explicación que debilite este claro mensaje. Hoy y siempre, "los pobres son los destinatarios </w:t>
      </w:r>
      <w:r w:rsidR="00361036" w:rsidRPr="0000288D">
        <w:rPr>
          <w:rFonts w:ascii="Times New Roman" w:hAnsi="Times New Roman" w:cs="Times New Roman"/>
          <w:szCs w:val="24"/>
          <w:lang w:val="es-ES"/>
        </w:rPr>
        <w:t>privilegiados del Evangelio"</w:t>
      </w:r>
      <w:r w:rsidRPr="0000288D">
        <w:rPr>
          <w:rFonts w:ascii="Times New Roman" w:hAnsi="Times New Roman" w:cs="Times New Roman"/>
          <w:szCs w:val="24"/>
          <w:lang w:val="es-ES"/>
        </w:rPr>
        <w:t xml:space="preserve">, y la evangelización, dirigida gratuitamente a ellos, es el signo del Reino que Jesús vino a traer. Debemos afirmar claramente que existe un vínculo inseparable entre nuestra fe y los pobres. No los dejemos nunca solos" (EG 48). </w:t>
      </w:r>
      <w:r w:rsidR="00361036" w:rsidRPr="0000288D">
        <w:rPr>
          <w:rFonts w:ascii="Times New Roman" w:hAnsi="Times New Roman" w:cs="Times New Roman"/>
          <w:szCs w:val="24"/>
          <w:lang w:val="es-ES"/>
        </w:rPr>
        <w:t xml:space="preserve">El Papa Francisco subraya </w:t>
      </w:r>
      <w:r w:rsidR="00CF603B" w:rsidRPr="0000288D">
        <w:rPr>
          <w:rFonts w:ascii="Times New Roman" w:hAnsi="Times New Roman" w:cs="Times New Roman"/>
          <w:szCs w:val="24"/>
          <w:lang w:val="es-ES"/>
        </w:rPr>
        <w:t xml:space="preserve">su </w:t>
      </w:r>
      <w:r w:rsidR="00361036" w:rsidRPr="0000288D">
        <w:rPr>
          <w:rFonts w:ascii="Times New Roman" w:hAnsi="Times New Roman" w:cs="Times New Roman"/>
          <w:szCs w:val="24"/>
          <w:lang w:val="es-ES"/>
        </w:rPr>
        <w:t xml:space="preserve">particular </w:t>
      </w:r>
      <w:r w:rsidR="00CF603B" w:rsidRPr="0000288D">
        <w:rPr>
          <w:rFonts w:ascii="Times New Roman" w:hAnsi="Times New Roman" w:cs="Times New Roman"/>
          <w:szCs w:val="24"/>
          <w:lang w:val="es-ES"/>
        </w:rPr>
        <w:t xml:space="preserve">apertura a la evangelización. </w:t>
      </w:r>
      <w:r w:rsidR="00361036" w:rsidRPr="0000288D">
        <w:rPr>
          <w:rFonts w:ascii="Times New Roman" w:hAnsi="Times New Roman" w:cs="Times New Roman"/>
          <w:szCs w:val="24"/>
          <w:lang w:val="es-ES"/>
        </w:rPr>
        <w:t xml:space="preserve">"La </w:t>
      </w:r>
      <w:r w:rsidR="00720CDF" w:rsidRPr="0000288D">
        <w:rPr>
          <w:rFonts w:ascii="Times New Roman" w:hAnsi="Times New Roman" w:cs="Times New Roman"/>
          <w:szCs w:val="24"/>
          <w:lang w:val="es-ES"/>
        </w:rPr>
        <w:t xml:space="preserve">inmensa mayoría de los pobres tienen una particular apertura a la fe; </w:t>
      </w:r>
      <w:r w:rsidR="00361036" w:rsidRPr="0000288D">
        <w:rPr>
          <w:rFonts w:ascii="Times New Roman" w:hAnsi="Times New Roman" w:cs="Times New Roman"/>
          <w:szCs w:val="24"/>
          <w:lang w:val="es-ES"/>
        </w:rPr>
        <w:t xml:space="preserve">necesitan a Dios y no podemos dejar de ofrecerles su amistad, su bendición, su Palabra, la celebración de los Sacramentos y la propuesta de un camino de crecimiento y maduración en la fe" (EG 200). (Como </w:t>
      </w:r>
      <w:proofErr w:type="spellStart"/>
      <w:r w:rsidR="00361036" w:rsidRPr="0000288D">
        <w:rPr>
          <w:rFonts w:ascii="Times New Roman" w:hAnsi="Times New Roman" w:cs="Times New Roman"/>
          <w:szCs w:val="24"/>
          <w:lang w:val="es-ES"/>
        </w:rPr>
        <w:t>vicencianos</w:t>
      </w:r>
      <w:proofErr w:type="spellEnd"/>
      <w:r w:rsidR="00361036" w:rsidRPr="0000288D">
        <w:rPr>
          <w:rFonts w:ascii="Times New Roman" w:hAnsi="Times New Roman" w:cs="Times New Roman"/>
          <w:szCs w:val="24"/>
          <w:lang w:val="es-ES"/>
        </w:rPr>
        <w:t>, somos ciertamente muy sensibles a estas palabras del Papa actual, ya que coinciden perfectamente con las intenciones de San Vicente cuando tuvo la idea de fundar la Congregación de la Misión.</w:t>
      </w:r>
    </w:p>
    <w:p w:rsidR="00054574" w:rsidRPr="0000288D" w:rsidRDefault="00054574" w:rsidP="00427B01">
      <w:pPr>
        <w:rPr>
          <w:rFonts w:ascii="Times New Roman" w:hAnsi="Times New Roman" w:cs="Times New Roman"/>
          <w:szCs w:val="24"/>
          <w:lang w:val="es-ES"/>
        </w:rPr>
      </w:pPr>
    </w:p>
    <w:p w:rsidR="00054574" w:rsidRPr="0000288D" w:rsidRDefault="00054574" w:rsidP="00427B01">
      <w:pPr>
        <w:rPr>
          <w:rFonts w:ascii="Times New Roman" w:hAnsi="Times New Roman" w:cs="Times New Roman"/>
          <w:szCs w:val="24"/>
          <w:lang w:val="es-ES"/>
        </w:rPr>
      </w:pPr>
    </w:p>
    <w:p w:rsidR="00720CDF" w:rsidRPr="0000288D" w:rsidRDefault="00720CDF" w:rsidP="00427B01">
      <w:pPr>
        <w:rPr>
          <w:rFonts w:ascii="Times New Roman" w:hAnsi="Times New Roman" w:cs="Times New Roman"/>
          <w:szCs w:val="24"/>
          <w:lang w:val="es-ES"/>
        </w:rPr>
      </w:pPr>
    </w:p>
    <w:p w:rsidR="00AD0030" w:rsidRDefault="003C1B23">
      <w:pPr>
        <w:pStyle w:val="Ttulo5"/>
        <w:rPr>
          <w:rFonts w:ascii="Times New Roman" w:hAnsi="Times New Roman" w:cs="Times New Roman"/>
          <w:sz w:val="24"/>
          <w:szCs w:val="24"/>
          <w:lang w:val="fr-CH"/>
        </w:rPr>
      </w:pPr>
      <w:proofErr w:type="spellStart"/>
      <w:r w:rsidRPr="00950609">
        <w:rPr>
          <w:rFonts w:ascii="Times New Roman" w:hAnsi="Times New Roman" w:cs="Times New Roman"/>
          <w:sz w:val="24"/>
          <w:szCs w:val="24"/>
          <w:lang w:val="fr-CH"/>
        </w:rPr>
        <w:t>Resistirse</w:t>
      </w:r>
      <w:proofErr w:type="spellEnd"/>
      <w:r w:rsidRPr="00950609">
        <w:rPr>
          <w:rFonts w:ascii="Times New Roman" w:hAnsi="Times New Roman" w:cs="Times New Roman"/>
          <w:sz w:val="24"/>
          <w:szCs w:val="24"/>
          <w:lang w:val="fr-CH"/>
        </w:rPr>
        <w:t xml:space="preserve"> al </w:t>
      </w:r>
      <w:proofErr w:type="spellStart"/>
      <w:r w:rsidRPr="00950609">
        <w:rPr>
          <w:rFonts w:ascii="Times New Roman" w:hAnsi="Times New Roman" w:cs="Times New Roman"/>
          <w:sz w:val="24"/>
          <w:szCs w:val="24"/>
          <w:lang w:val="fr-CH"/>
        </w:rPr>
        <w:t>derrot</w:t>
      </w:r>
      <w:r w:rsidRPr="00950609">
        <w:rPr>
          <w:rFonts w:ascii="Times New Roman" w:hAnsi="Times New Roman" w:cs="Times New Roman"/>
          <w:sz w:val="24"/>
          <w:szCs w:val="24"/>
          <w:lang w:val="fr-CH"/>
        </w:rPr>
        <w:t>ismo</w:t>
      </w:r>
      <w:proofErr w:type="spellEnd"/>
      <w:r w:rsidRPr="00950609">
        <w:rPr>
          <w:rFonts w:ascii="Times New Roman" w:hAnsi="Times New Roman" w:cs="Times New Roman"/>
          <w:sz w:val="24"/>
          <w:szCs w:val="24"/>
          <w:lang w:val="fr-CH"/>
        </w:rPr>
        <w:t xml:space="preserve"> </w:t>
      </w:r>
    </w:p>
    <w:p w:rsidR="00720CDF" w:rsidRPr="00950609" w:rsidRDefault="00720CDF" w:rsidP="00427B01">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El enemigo más peligroso del nuevo impulso evangelizador </w:t>
      </w:r>
      <w:r w:rsidR="00CF603B" w:rsidRPr="0000288D">
        <w:rPr>
          <w:rFonts w:ascii="Times New Roman" w:hAnsi="Times New Roman" w:cs="Times New Roman"/>
          <w:szCs w:val="24"/>
          <w:lang w:val="es-ES"/>
        </w:rPr>
        <w:t xml:space="preserve">que quieren promover los últimos pontífices </w:t>
      </w:r>
      <w:r w:rsidRPr="0000288D">
        <w:rPr>
          <w:rFonts w:ascii="Times New Roman" w:hAnsi="Times New Roman" w:cs="Times New Roman"/>
          <w:szCs w:val="24"/>
          <w:lang w:val="es-ES"/>
        </w:rPr>
        <w:t xml:space="preserve">es la falta de esperanza y de coraje, el derrotismo, el miedo a salir de la </w:t>
      </w:r>
      <w:r w:rsidRPr="0000288D">
        <w:rPr>
          <w:rFonts w:ascii="Times New Roman" w:hAnsi="Times New Roman" w:cs="Times New Roman"/>
          <w:szCs w:val="24"/>
          <w:lang w:val="es-ES"/>
        </w:rPr>
        <w:lastRenderedPageBreak/>
        <w:t xml:space="preserve">propia zona de confort, la rutina y la engañosa seguridad. </w:t>
      </w:r>
      <w:r w:rsidR="00AE5BFB" w:rsidRPr="0000288D">
        <w:rPr>
          <w:rFonts w:ascii="Times New Roman" w:hAnsi="Times New Roman" w:cs="Times New Roman"/>
          <w:szCs w:val="24"/>
          <w:lang w:val="es-ES"/>
        </w:rPr>
        <w:t>Por desgracia, no podemos decir que un cierto letargo no haya invadido nuestros círculos</w:t>
      </w:r>
      <w:r w:rsidR="00CF603B" w:rsidRPr="0000288D">
        <w:rPr>
          <w:rFonts w:ascii="Times New Roman" w:hAnsi="Times New Roman" w:cs="Times New Roman"/>
          <w:szCs w:val="24"/>
          <w:lang w:val="es-ES"/>
        </w:rPr>
        <w:t xml:space="preserve">. </w:t>
      </w:r>
      <w:r w:rsidR="00AE5BFB" w:rsidRPr="0000288D">
        <w:rPr>
          <w:rFonts w:ascii="Times New Roman" w:hAnsi="Times New Roman" w:cs="Times New Roman"/>
          <w:szCs w:val="24"/>
          <w:lang w:val="es-ES"/>
        </w:rPr>
        <w:t xml:space="preserve">Ante la agresividad del laicismo imperante, la disminución de la práctica religiosa y el descenso del número de vocaciones espirituales en nuestros países europeos, a </w:t>
      </w:r>
      <w:r w:rsidR="00CF603B" w:rsidRPr="0000288D">
        <w:rPr>
          <w:rFonts w:ascii="Times New Roman" w:hAnsi="Times New Roman" w:cs="Times New Roman"/>
          <w:szCs w:val="24"/>
          <w:lang w:val="es-ES"/>
        </w:rPr>
        <w:t xml:space="preserve">menudo </w:t>
      </w:r>
      <w:r w:rsidR="00AE5BFB" w:rsidRPr="0000288D">
        <w:rPr>
          <w:rFonts w:ascii="Times New Roman" w:hAnsi="Times New Roman" w:cs="Times New Roman"/>
          <w:szCs w:val="24"/>
          <w:lang w:val="es-ES"/>
        </w:rPr>
        <w:t xml:space="preserve">reaccionamos de un modo que no deberíamos si no queremos </w:t>
      </w:r>
      <w:r w:rsidR="00DE0B4B" w:rsidRPr="0000288D">
        <w:rPr>
          <w:rFonts w:ascii="Times New Roman" w:hAnsi="Times New Roman" w:cs="Times New Roman"/>
          <w:szCs w:val="24"/>
          <w:lang w:val="es-ES"/>
        </w:rPr>
        <w:t xml:space="preserve">empeorar la situación. </w:t>
      </w: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Esta falta de </w:t>
      </w:r>
      <w:r w:rsidR="00DE0B4B" w:rsidRPr="0000288D">
        <w:rPr>
          <w:rFonts w:ascii="Times New Roman" w:hAnsi="Times New Roman" w:cs="Times New Roman"/>
          <w:szCs w:val="24"/>
          <w:lang w:val="es-ES"/>
        </w:rPr>
        <w:t xml:space="preserve">valor </w:t>
      </w:r>
      <w:r w:rsidR="00816382" w:rsidRPr="0000288D">
        <w:rPr>
          <w:rFonts w:ascii="Times New Roman" w:hAnsi="Times New Roman" w:cs="Times New Roman"/>
          <w:szCs w:val="24"/>
          <w:lang w:val="es-ES"/>
        </w:rPr>
        <w:t xml:space="preserve">y una cierta pusilanimidad se deben, en realidad, </w:t>
      </w:r>
      <w:r w:rsidR="00DE0B4B" w:rsidRPr="0000288D">
        <w:rPr>
          <w:rFonts w:ascii="Times New Roman" w:hAnsi="Times New Roman" w:cs="Times New Roman"/>
          <w:szCs w:val="24"/>
          <w:lang w:val="es-ES"/>
        </w:rPr>
        <w:t xml:space="preserve">al fracaso de la fe y de la esperanza. </w:t>
      </w:r>
      <w:r w:rsidR="00816382" w:rsidRPr="0000288D">
        <w:rPr>
          <w:rFonts w:ascii="Times New Roman" w:hAnsi="Times New Roman" w:cs="Times New Roman"/>
          <w:szCs w:val="24"/>
          <w:lang w:val="es-ES"/>
        </w:rPr>
        <w:t xml:space="preserve">Olvidamos que </w:t>
      </w:r>
      <w:r w:rsidR="00B74566" w:rsidRPr="0000288D">
        <w:rPr>
          <w:rFonts w:ascii="Times New Roman" w:hAnsi="Times New Roman" w:cs="Times New Roman"/>
          <w:szCs w:val="24"/>
          <w:lang w:val="es-ES"/>
        </w:rPr>
        <w:t>la batalla que estamos llamados a librar no es la nuestra, sino la de Dios</w:t>
      </w:r>
      <w:r w:rsidR="00411369" w:rsidRPr="0000288D">
        <w:rPr>
          <w:rFonts w:ascii="Times New Roman" w:hAnsi="Times New Roman" w:cs="Times New Roman"/>
          <w:szCs w:val="24"/>
          <w:lang w:val="es-ES"/>
        </w:rPr>
        <w:t xml:space="preserve">. "Así os dice </w:t>
      </w:r>
      <w:proofErr w:type="spellStart"/>
      <w:r w:rsidR="00411369" w:rsidRPr="0000288D">
        <w:rPr>
          <w:rFonts w:ascii="Times New Roman" w:hAnsi="Times New Roman" w:cs="Times New Roman"/>
          <w:szCs w:val="24"/>
          <w:lang w:val="es-ES"/>
        </w:rPr>
        <w:t>Yahvé</w:t>
      </w:r>
      <w:proofErr w:type="spellEnd"/>
      <w:r w:rsidR="00411369" w:rsidRPr="0000288D">
        <w:rPr>
          <w:rFonts w:ascii="Times New Roman" w:hAnsi="Times New Roman" w:cs="Times New Roman"/>
          <w:szCs w:val="24"/>
          <w:lang w:val="es-ES"/>
        </w:rPr>
        <w:t>: No temáis, no os amedrente esta gran muchedumbre; esta batalla no es vuestra, sino de Dios</w:t>
      </w:r>
      <w:r w:rsidR="00816382" w:rsidRPr="0000288D">
        <w:rPr>
          <w:rFonts w:ascii="Times New Roman" w:hAnsi="Times New Roman" w:cs="Times New Roman"/>
          <w:szCs w:val="24"/>
          <w:lang w:val="es-ES"/>
        </w:rPr>
        <w:t xml:space="preserve">" (2 Cr 20,15), animó </w:t>
      </w:r>
      <w:proofErr w:type="spellStart"/>
      <w:r w:rsidR="00816382" w:rsidRPr="0000288D">
        <w:rPr>
          <w:rFonts w:ascii="Times New Roman" w:hAnsi="Times New Roman" w:cs="Times New Roman"/>
          <w:szCs w:val="24"/>
          <w:lang w:val="es-ES"/>
        </w:rPr>
        <w:t>Yahvé</w:t>
      </w:r>
      <w:proofErr w:type="spellEnd"/>
      <w:r w:rsidR="00816382" w:rsidRPr="0000288D">
        <w:rPr>
          <w:rFonts w:ascii="Times New Roman" w:hAnsi="Times New Roman" w:cs="Times New Roman"/>
          <w:szCs w:val="24"/>
          <w:lang w:val="es-ES"/>
        </w:rPr>
        <w:t xml:space="preserve"> en una ocasión a </w:t>
      </w:r>
      <w:r w:rsidR="0076594F" w:rsidRPr="0000288D">
        <w:rPr>
          <w:rFonts w:ascii="Times New Roman" w:hAnsi="Times New Roman" w:cs="Times New Roman"/>
          <w:szCs w:val="24"/>
          <w:lang w:val="es-ES"/>
        </w:rPr>
        <w:t xml:space="preserve">los </w:t>
      </w:r>
      <w:proofErr w:type="spellStart"/>
      <w:r w:rsidR="0076594F" w:rsidRPr="0000288D">
        <w:rPr>
          <w:rFonts w:ascii="Times New Roman" w:hAnsi="Times New Roman" w:cs="Times New Roman"/>
          <w:szCs w:val="24"/>
          <w:lang w:val="es-ES"/>
        </w:rPr>
        <w:t>judaítas</w:t>
      </w:r>
      <w:proofErr w:type="spellEnd"/>
      <w:r w:rsidR="0076594F" w:rsidRPr="0000288D">
        <w:rPr>
          <w:rFonts w:ascii="Times New Roman" w:hAnsi="Times New Roman" w:cs="Times New Roman"/>
          <w:szCs w:val="24"/>
          <w:lang w:val="es-ES"/>
        </w:rPr>
        <w:t xml:space="preserve"> y al </w:t>
      </w:r>
      <w:r w:rsidR="00816382" w:rsidRPr="0000288D">
        <w:rPr>
          <w:rFonts w:ascii="Times New Roman" w:hAnsi="Times New Roman" w:cs="Times New Roman"/>
          <w:szCs w:val="24"/>
          <w:lang w:val="es-ES"/>
        </w:rPr>
        <w:t xml:space="preserve">propio </w:t>
      </w:r>
      <w:r w:rsidR="0076594F" w:rsidRPr="0000288D">
        <w:rPr>
          <w:rFonts w:ascii="Times New Roman" w:hAnsi="Times New Roman" w:cs="Times New Roman"/>
          <w:szCs w:val="24"/>
          <w:lang w:val="es-ES"/>
        </w:rPr>
        <w:t xml:space="preserve">rey Josafat </w:t>
      </w:r>
      <w:r w:rsidR="00566BC1" w:rsidRPr="0000288D">
        <w:rPr>
          <w:rFonts w:ascii="Times New Roman" w:hAnsi="Times New Roman" w:cs="Times New Roman"/>
          <w:szCs w:val="24"/>
          <w:lang w:val="es-ES"/>
        </w:rPr>
        <w:t xml:space="preserve">porque tenían </w:t>
      </w:r>
      <w:r w:rsidR="0076594F" w:rsidRPr="0000288D">
        <w:rPr>
          <w:rFonts w:ascii="Times New Roman" w:hAnsi="Times New Roman" w:cs="Times New Roman"/>
          <w:szCs w:val="24"/>
          <w:lang w:val="es-ES"/>
        </w:rPr>
        <w:t xml:space="preserve">miedo de sus muchos enemigos. Si hemos repetido a lo largo de esta conferencia que evangelizar significa ante todo evangelizarnos a nosotros mismos, debemos ser muy conscientes de los peligros que nos amenazan en nuestra Europa secularizada, peligros que no son externos sino internos. En su exhortación </w:t>
      </w:r>
      <w:proofErr w:type="spellStart"/>
      <w:r w:rsidR="00F830F0" w:rsidRPr="0000288D">
        <w:rPr>
          <w:rFonts w:ascii="Times New Roman" w:hAnsi="Times New Roman" w:cs="Times New Roman"/>
          <w:i/>
          <w:szCs w:val="24"/>
          <w:lang w:val="es-ES"/>
        </w:rPr>
        <w:t>Evangelii</w:t>
      </w:r>
      <w:proofErr w:type="spellEnd"/>
      <w:r w:rsidR="00F830F0" w:rsidRPr="0000288D">
        <w:rPr>
          <w:rFonts w:ascii="Times New Roman" w:hAnsi="Times New Roman" w:cs="Times New Roman"/>
          <w:i/>
          <w:szCs w:val="24"/>
          <w:lang w:val="es-ES"/>
        </w:rPr>
        <w:t xml:space="preserve"> </w:t>
      </w:r>
      <w:proofErr w:type="spellStart"/>
      <w:r w:rsidR="00F830F0" w:rsidRPr="0000288D">
        <w:rPr>
          <w:rFonts w:ascii="Times New Roman" w:hAnsi="Times New Roman" w:cs="Times New Roman"/>
          <w:i/>
          <w:szCs w:val="24"/>
          <w:lang w:val="es-ES"/>
        </w:rPr>
        <w:t>gaudium</w:t>
      </w:r>
      <w:proofErr w:type="spellEnd"/>
      <w:r w:rsidR="00F830F0" w:rsidRPr="0000288D">
        <w:rPr>
          <w:rFonts w:ascii="Times New Roman" w:hAnsi="Times New Roman" w:cs="Times New Roman"/>
          <w:i/>
          <w:szCs w:val="24"/>
          <w:lang w:val="es-ES"/>
        </w:rPr>
        <w:t xml:space="preserve">, </w:t>
      </w:r>
      <w:r w:rsidR="0076594F" w:rsidRPr="0000288D">
        <w:rPr>
          <w:rFonts w:ascii="Times New Roman" w:hAnsi="Times New Roman" w:cs="Times New Roman"/>
          <w:szCs w:val="24"/>
          <w:lang w:val="es-ES"/>
        </w:rPr>
        <w:t xml:space="preserve">el Papa Francisco </w:t>
      </w:r>
      <w:r w:rsidR="00F830F0" w:rsidRPr="0000288D">
        <w:rPr>
          <w:rFonts w:ascii="Times New Roman" w:hAnsi="Times New Roman" w:cs="Times New Roman"/>
          <w:szCs w:val="24"/>
          <w:lang w:val="es-ES"/>
        </w:rPr>
        <w:t xml:space="preserve">menciona </w:t>
      </w:r>
      <w:r w:rsidR="00566BC1" w:rsidRPr="0000288D">
        <w:rPr>
          <w:rFonts w:ascii="Times New Roman" w:hAnsi="Times New Roman" w:cs="Times New Roman"/>
          <w:szCs w:val="24"/>
          <w:lang w:val="es-ES"/>
        </w:rPr>
        <w:t xml:space="preserve">seis </w:t>
      </w:r>
      <w:r w:rsidR="00F830F0" w:rsidRPr="0000288D">
        <w:rPr>
          <w:rFonts w:ascii="Times New Roman" w:hAnsi="Times New Roman" w:cs="Times New Roman"/>
          <w:szCs w:val="24"/>
          <w:lang w:val="es-ES"/>
        </w:rPr>
        <w:t xml:space="preserve">obstáculos </w:t>
      </w:r>
      <w:r w:rsidR="00566BC1" w:rsidRPr="0000288D">
        <w:rPr>
          <w:rFonts w:ascii="Times New Roman" w:hAnsi="Times New Roman" w:cs="Times New Roman"/>
          <w:szCs w:val="24"/>
          <w:lang w:val="es-ES"/>
        </w:rPr>
        <w:t xml:space="preserve">subjetivos </w:t>
      </w:r>
      <w:r w:rsidR="00F830F0" w:rsidRPr="0000288D">
        <w:rPr>
          <w:rFonts w:ascii="Times New Roman" w:hAnsi="Times New Roman" w:cs="Times New Roman"/>
          <w:szCs w:val="24"/>
          <w:lang w:val="es-ES"/>
        </w:rPr>
        <w:t xml:space="preserve">que dificultan y paralizan el impulso evangelizador de los agentes de </w:t>
      </w:r>
      <w:r w:rsidR="00566BC1" w:rsidRPr="0000288D">
        <w:rPr>
          <w:rFonts w:ascii="Times New Roman" w:hAnsi="Times New Roman" w:cs="Times New Roman"/>
          <w:szCs w:val="24"/>
          <w:lang w:val="es-ES"/>
        </w:rPr>
        <w:t>pastoral</w:t>
      </w:r>
      <w:r w:rsidR="00A3006C" w:rsidRPr="00950609">
        <w:rPr>
          <w:rStyle w:val="Refdenotaalpie"/>
          <w:rFonts w:ascii="Times New Roman" w:hAnsi="Times New Roman" w:cs="Times New Roman"/>
          <w:szCs w:val="24"/>
          <w:lang w:val="fr-CH"/>
        </w:rPr>
        <w:footnoteReference w:id="9"/>
      </w:r>
      <w:r w:rsidR="00F830F0" w:rsidRPr="0000288D">
        <w:rPr>
          <w:rFonts w:ascii="Times New Roman" w:hAnsi="Times New Roman" w:cs="Times New Roman"/>
          <w:szCs w:val="24"/>
          <w:lang w:val="es-ES"/>
        </w:rPr>
        <w:t xml:space="preserve"> . </w:t>
      </w:r>
    </w:p>
    <w:p w:rsidR="00AD0030" w:rsidRPr="0000288D" w:rsidRDefault="00F830F0">
      <w:pPr>
        <w:numPr>
          <w:ilvl w:val="0"/>
          <w:numId w:val="24"/>
        </w:numPr>
        <w:rPr>
          <w:rFonts w:ascii="Times New Roman" w:hAnsi="Times New Roman" w:cs="Times New Roman"/>
          <w:szCs w:val="24"/>
          <w:lang w:val="es-ES"/>
        </w:rPr>
      </w:pPr>
      <w:r w:rsidRPr="0000288D">
        <w:rPr>
          <w:rFonts w:ascii="Times New Roman" w:hAnsi="Times New Roman" w:cs="Times New Roman"/>
          <w:szCs w:val="24"/>
          <w:lang w:val="es-ES"/>
        </w:rPr>
        <w:t xml:space="preserve">En primer lugar, </w:t>
      </w:r>
      <w:r w:rsidR="003C1B23" w:rsidRPr="0000288D">
        <w:rPr>
          <w:rFonts w:ascii="Times New Roman" w:hAnsi="Times New Roman" w:cs="Times New Roman"/>
          <w:szCs w:val="24"/>
          <w:lang w:val="es-ES"/>
        </w:rPr>
        <w:t xml:space="preserve">se trata de </w:t>
      </w:r>
      <w:r w:rsidR="003C1B23" w:rsidRPr="0000288D">
        <w:rPr>
          <w:rFonts w:ascii="Times New Roman" w:hAnsi="Times New Roman" w:cs="Times New Roman"/>
          <w:szCs w:val="24"/>
          <w:lang w:val="es-ES"/>
        </w:rPr>
        <w:t xml:space="preserve">"una preocupación exagerada por los espacios personales de autonomía y relajación, que les lleva a considerar su trabajo como un mero apéndice de la vida". Esta actitud está </w:t>
      </w:r>
      <w:r w:rsidR="00566BC1" w:rsidRPr="0000288D">
        <w:rPr>
          <w:rFonts w:ascii="Times New Roman" w:hAnsi="Times New Roman" w:cs="Times New Roman"/>
          <w:szCs w:val="24"/>
          <w:lang w:val="es-ES"/>
        </w:rPr>
        <w:t xml:space="preserve">vinculada al </w:t>
      </w:r>
      <w:r w:rsidR="003C1B23" w:rsidRPr="0000288D">
        <w:rPr>
          <w:rFonts w:ascii="Times New Roman" w:hAnsi="Times New Roman" w:cs="Times New Roman"/>
          <w:szCs w:val="24"/>
          <w:lang w:val="es-ES"/>
        </w:rPr>
        <w:t xml:space="preserve">individualismo, a </w:t>
      </w:r>
      <w:r w:rsidR="00566BC1" w:rsidRPr="0000288D">
        <w:rPr>
          <w:rFonts w:ascii="Times New Roman" w:hAnsi="Times New Roman" w:cs="Times New Roman"/>
          <w:szCs w:val="24"/>
          <w:lang w:val="es-ES"/>
        </w:rPr>
        <w:t xml:space="preserve">una </w:t>
      </w:r>
      <w:r w:rsidR="003C1B23" w:rsidRPr="0000288D">
        <w:rPr>
          <w:rFonts w:ascii="Times New Roman" w:hAnsi="Times New Roman" w:cs="Times New Roman"/>
          <w:szCs w:val="24"/>
          <w:lang w:val="es-ES"/>
        </w:rPr>
        <w:t xml:space="preserve">crisis de identidad y a </w:t>
      </w:r>
      <w:r w:rsidR="00566BC1" w:rsidRPr="0000288D">
        <w:rPr>
          <w:rFonts w:ascii="Times New Roman" w:hAnsi="Times New Roman" w:cs="Times New Roman"/>
          <w:szCs w:val="24"/>
          <w:lang w:val="es-ES"/>
        </w:rPr>
        <w:t xml:space="preserve">una </w:t>
      </w:r>
      <w:r w:rsidR="003C1B23" w:rsidRPr="0000288D">
        <w:rPr>
          <w:rFonts w:ascii="Times New Roman" w:hAnsi="Times New Roman" w:cs="Times New Roman"/>
          <w:szCs w:val="24"/>
          <w:lang w:val="es-ES"/>
        </w:rPr>
        <w:t>disminución del fer</w:t>
      </w:r>
      <w:r w:rsidR="003C1B23" w:rsidRPr="0000288D">
        <w:rPr>
          <w:rFonts w:ascii="Times New Roman" w:hAnsi="Times New Roman" w:cs="Times New Roman"/>
          <w:szCs w:val="24"/>
          <w:lang w:val="es-ES"/>
        </w:rPr>
        <w:t>vor. Muchos agentes de pastoral desarrollan una especie de complejo de inferioridad que les lleva a relativizar u ocultar su identidad y sus convicciones cristianas. No están contentos con lo que son y lo que hacen, no se sienten identificados con la misió</w:t>
      </w:r>
      <w:r w:rsidR="003C1B23" w:rsidRPr="0000288D">
        <w:rPr>
          <w:rFonts w:ascii="Times New Roman" w:hAnsi="Times New Roman" w:cs="Times New Roman"/>
          <w:szCs w:val="24"/>
          <w:lang w:val="es-ES"/>
        </w:rPr>
        <w:t xml:space="preserve">n de evangelización, lo que debilita su compromiso. Acaban ahogando la alegría de la misión por una especie de obsesión por ser como los demás y tener lo que los demás tienen. </w:t>
      </w:r>
      <w:r w:rsidR="003E0910" w:rsidRPr="0000288D">
        <w:rPr>
          <w:rFonts w:ascii="Times New Roman" w:hAnsi="Times New Roman" w:cs="Times New Roman"/>
          <w:szCs w:val="24"/>
          <w:lang w:val="es-ES"/>
        </w:rPr>
        <w:t>"No nos dejemos robar el entusiasmo misionero", pide el Papa (EG 80; cf. 78-79).</w:t>
      </w:r>
    </w:p>
    <w:p w:rsidR="00AD0030" w:rsidRPr="0000288D" w:rsidRDefault="003C1B23">
      <w:pPr>
        <w:numPr>
          <w:ilvl w:val="0"/>
          <w:numId w:val="24"/>
        </w:numPr>
        <w:rPr>
          <w:rFonts w:ascii="Times New Roman" w:hAnsi="Times New Roman" w:cs="Times New Roman"/>
          <w:szCs w:val="24"/>
          <w:lang w:val="es-ES"/>
        </w:rPr>
      </w:pPr>
      <w:r w:rsidRPr="0000288D">
        <w:rPr>
          <w:rFonts w:ascii="Times New Roman" w:hAnsi="Times New Roman" w:cs="Times New Roman"/>
          <w:szCs w:val="24"/>
          <w:lang w:val="es-ES"/>
        </w:rPr>
        <w:t xml:space="preserve">El segundo peligro al que se enfrenta el evangelizador de </w:t>
      </w:r>
      <w:r w:rsidR="00756F90" w:rsidRPr="0000288D">
        <w:rPr>
          <w:rFonts w:ascii="Times New Roman" w:hAnsi="Times New Roman" w:cs="Times New Roman"/>
          <w:szCs w:val="24"/>
          <w:lang w:val="es-ES"/>
        </w:rPr>
        <w:t xml:space="preserve">hoy </w:t>
      </w:r>
      <w:r w:rsidRPr="0000288D">
        <w:rPr>
          <w:rFonts w:ascii="Times New Roman" w:hAnsi="Times New Roman" w:cs="Times New Roman"/>
          <w:szCs w:val="24"/>
          <w:lang w:val="es-ES"/>
        </w:rPr>
        <w:t xml:space="preserve">es lo que el Papa llama </w:t>
      </w:r>
      <w:r w:rsidR="00566BC1" w:rsidRPr="0000288D">
        <w:rPr>
          <w:rFonts w:ascii="Times New Roman" w:hAnsi="Times New Roman" w:cs="Times New Roman"/>
          <w:szCs w:val="24"/>
          <w:lang w:val="es-ES"/>
        </w:rPr>
        <w:t>"</w:t>
      </w:r>
      <w:r w:rsidRPr="0000288D">
        <w:rPr>
          <w:rFonts w:ascii="Times New Roman" w:hAnsi="Times New Roman" w:cs="Times New Roman"/>
          <w:szCs w:val="24"/>
          <w:lang w:val="es-ES"/>
        </w:rPr>
        <w:t>acedia egoísta</w:t>
      </w:r>
      <w:r w:rsidR="00566BC1" w:rsidRPr="0000288D">
        <w:rPr>
          <w:rFonts w:ascii="Times New Roman" w:hAnsi="Times New Roman" w:cs="Times New Roman"/>
          <w:szCs w:val="24"/>
          <w:lang w:val="es-ES"/>
        </w:rPr>
        <w:t>"</w:t>
      </w:r>
      <w:r w:rsidRPr="0000288D">
        <w:rPr>
          <w:rFonts w:ascii="Times New Roman" w:hAnsi="Times New Roman" w:cs="Times New Roman"/>
          <w:szCs w:val="24"/>
          <w:lang w:val="es-ES"/>
        </w:rPr>
        <w:t>. Por una parte, las personas buscan preservar sus espacios privados de libertad y de placer personal; por otra, lo justifican por sus fracasos y su impa</w:t>
      </w:r>
      <w:r w:rsidRPr="0000288D">
        <w:rPr>
          <w:rFonts w:ascii="Times New Roman" w:hAnsi="Times New Roman" w:cs="Times New Roman"/>
          <w:szCs w:val="24"/>
          <w:lang w:val="es-ES"/>
        </w:rPr>
        <w:t xml:space="preserve">ciencia por </w:t>
      </w:r>
      <w:r w:rsidR="00756F90" w:rsidRPr="0000288D">
        <w:rPr>
          <w:rFonts w:ascii="Times New Roman" w:hAnsi="Times New Roman" w:cs="Times New Roman"/>
          <w:szCs w:val="24"/>
          <w:lang w:val="es-ES"/>
        </w:rPr>
        <w:t xml:space="preserve">disfrutar </w:t>
      </w:r>
      <w:r w:rsidRPr="0000288D">
        <w:rPr>
          <w:rFonts w:ascii="Times New Roman" w:hAnsi="Times New Roman" w:cs="Times New Roman"/>
          <w:szCs w:val="24"/>
          <w:lang w:val="es-ES"/>
        </w:rPr>
        <w:t xml:space="preserve">rápidamente </w:t>
      </w:r>
      <w:r w:rsidR="00756F90" w:rsidRPr="0000288D">
        <w:rPr>
          <w:rFonts w:ascii="Times New Roman" w:hAnsi="Times New Roman" w:cs="Times New Roman"/>
          <w:szCs w:val="24"/>
          <w:lang w:val="es-ES"/>
        </w:rPr>
        <w:t xml:space="preserve">de los resultados de sus esfuerzos pastorales. "Decepcionados por la realidad, por la Iglesia o por sí mismos, experimentan la tentación constante de aferrarse a una tristeza dulce, sin esperanza, que invade sus corazones como "el más precioso de los elixires del diablo" </w:t>
      </w:r>
      <w:r w:rsidR="00566BC1" w:rsidRPr="0000288D">
        <w:rPr>
          <w:rFonts w:ascii="Times New Roman" w:hAnsi="Times New Roman" w:cs="Times New Roman"/>
          <w:szCs w:val="24"/>
          <w:lang w:val="es-ES"/>
        </w:rPr>
        <w:t>(</w:t>
      </w:r>
      <w:proofErr w:type="spellStart"/>
      <w:r w:rsidR="00566BC1" w:rsidRPr="0000288D">
        <w:rPr>
          <w:rFonts w:ascii="Times New Roman" w:hAnsi="Times New Roman" w:cs="Times New Roman"/>
          <w:szCs w:val="24"/>
          <w:lang w:val="es-ES"/>
        </w:rPr>
        <w:t>Bernanos</w:t>
      </w:r>
      <w:proofErr w:type="spellEnd"/>
      <w:r w:rsidR="00566BC1" w:rsidRPr="0000288D">
        <w:rPr>
          <w:rFonts w:ascii="Times New Roman" w:hAnsi="Times New Roman" w:cs="Times New Roman"/>
          <w:szCs w:val="24"/>
          <w:lang w:val="es-ES"/>
        </w:rPr>
        <w:t xml:space="preserve">). </w:t>
      </w:r>
      <w:r w:rsidR="00756F90" w:rsidRPr="0000288D">
        <w:rPr>
          <w:rFonts w:ascii="Times New Roman" w:hAnsi="Times New Roman" w:cs="Times New Roman"/>
          <w:szCs w:val="24"/>
          <w:lang w:val="es-ES"/>
        </w:rPr>
        <w:t>Contra esta tentación, el Papa pide: "No nos dejemos robar la alegría de evangelizar" (EG 83).</w:t>
      </w:r>
    </w:p>
    <w:p w:rsidR="00AD0030" w:rsidRPr="0000288D" w:rsidRDefault="003C1B23">
      <w:pPr>
        <w:numPr>
          <w:ilvl w:val="0"/>
          <w:numId w:val="24"/>
        </w:numPr>
        <w:rPr>
          <w:rFonts w:ascii="Times New Roman" w:hAnsi="Times New Roman" w:cs="Times New Roman"/>
          <w:szCs w:val="24"/>
          <w:lang w:val="es-ES"/>
        </w:rPr>
      </w:pPr>
      <w:r w:rsidRPr="0000288D">
        <w:rPr>
          <w:rFonts w:ascii="Times New Roman" w:hAnsi="Times New Roman" w:cs="Times New Roman"/>
          <w:szCs w:val="24"/>
          <w:lang w:val="es-ES"/>
        </w:rPr>
        <w:t>Lo que se considera un éxito a los ojos del mundo no es un éxito, del mismo modo que lo que se cons</w:t>
      </w:r>
      <w:r w:rsidRPr="0000288D">
        <w:rPr>
          <w:rFonts w:ascii="Times New Roman" w:hAnsi="Times New Roman" w:cs="Times New Roman"/>
          <w:szCs w:val="24"/>
          <w:lang w:val="es-ES"/>
        </w:rPr>
        <w:t>idera un fracaso no es necesariamente un fracaso. Es más, ningún esfuerzo realizado para instaurar el reino de Dios puede considerarse un fracaso. "Aunque sea con la dolorosa constatación de nuestras propias limitaciones, debemos seguir adelante sin creern</w:t>
      </w:r>
      <w:r w:rsidRPr="0000288D">
        <w:rPr>
          <w:rFonts w:ascii="Times New Roman" w:hAnsi="Times New Roman" w:cs="Times New Roman"/>
          <w:szCs w:val="24"/>
          <w:lang w:val="es-ES"/>
        </w:rPr>
        <w:t>os vencidos, y recordar lo que el Señor dijo a San Pablo: "Te basta mi gracia, porque en la debilidad está la fuerza" (2 Co 12,9)</w:t>
      </w:r>
      <w:r w:rsidR="00FB1611" w:rsidRPr="0000288D">
        <w:rPr>
          <w:rFonts w:ascii="Times New Roman" w:hAnsi="Times New Roman" w:cs="Times New Roman"/>
          <w:szCs w:val="24"/>
          <w:lang w:val="es-ES"/>
        </w:rPr>
        <w:t>"</w:t>
      </w:r>
      <w:r w:rsidRPr="0000288D">
        <w:rPr>
          <w:rFonts w:ascii="Times New Roman" w:hAnsi="Times New Roman" w:cs="Times New Roman"/>
          <w:szCs w:val="24"/>
          <w:lang w:val="es-ES"/>
        </w:rPr>
        <w:t>.</w:t>
      </w:r>
      <w:r w:rsidR="00FB1611" w:rsidRPr="0000288D">
        <w:rPr>
          <w:rFonts w:ascii="Times New Roman" w:hAnsi="Times New Roman" w:cs="Times New Roman"/>
          <w:szCs w:val="24"/>
          <w:lang w:val="es-ES"/>
        </w:rPr>
        <w:t xml:space="preserve"> (EG 85). De ahí </w:t>
      </w:r>
      <w:r w:rsidR="005052BC" w:rsidRPr="0000288D">
        <w:rPr>
          <w:rFonts w:ascii="Times New Roman" w:hAnsi="Times New Roman" w:cs="Times New Roman"/>
          <w:szCs w:val="24"/>
          <w:lang w:val="es-ES"/>
        </w:rPr>
        <w:t xml:space="preserve">el tercer </w:t>
      </w:r>
      <w:r w:rsidR="00FB1611" w:rsidRPr="0000288D">
        <w:rPr>
          <w:rFonts w:ascii="Times New Roman" w:hAnsi="Times New Roman" w:cs="Times New Roman"/>
          <w:szCs w:val="24"/>
          <w:lang w:val="es-ES"/>
        </w:rPr>
        <w:t>llamamiento: "No nos dejemos robar la esperanza" (EG 86).</w:t>
      </w:r>
    </w:p>
    <w:p w:rsidR="00AD0030" w:rsidRPr="0000288D" w:rsidRDefault="003C1B23">
      <w:pPr>
        <w:numPr>
          <w:ilvl w:val="0"/>
          <w:numId w:val="24"/>
        </w:numPr>
        <w:rPr>
          <w:rFonts w:ascii="Times New Roman" w:hAnsi="Times New Roman" w:cs="Times New Roman"/>
          <w:szCs w:val="24"/>
          <w:lang w:val="es-ES"/>
        </w:rPr>
      </w:pPr>
      <w:r w:rsidRPr="0000288D">
        <w:rPr>
          <w:rFonts w:ascii="Times New Roman" w:hAnsi="Times New Roman" w:cs="Times New Roman"/>
          <w:szCs w:val="24"/>
          <w:lang w:val="es-ES"/>
        </w:rPr>
        <w:t xml:space="preserve">En una situación difícil, a menudo sentimos la tentación </w:t>
      </w:r>
      <w:r w:rsidR="00566BC1" w:rsidRPr="0000288D">
        <w:rPr>
          <w:rFonts w:ascii="Times New Roman" w:hAnsi="Times New Roman" w:cs="Times New Roman"/>
          <w:szCs w:val="24"/>
          <w:lang w:val="es-ES"/>
        </w:rPr>
        <w:t xml:space="preserve">de </w:t>
      </w:r>
      <w:r w:rsidRPr="0000288D">
        <w:rPr>
          <w:rFonts w:ascii="Times New Roman" w:hAnsi="Times New Roman" w:cs="Times New Roman"/>
          <w:szCs w:val="24"/>
          <w:lang w:val="es-ES"/>
        </w:rPr>
        <w:t xml:space="preserve">replegarnos en nuestra soledad </w:t>
      </w:r>
      <w:r w:rsidR="00871D25" w:rsidRPr="0000288D">
        <w:rPr>
          <w:rFonts w:ascii="Times New Roman" w:hAnsi="Times New Roman" w:cs="Times New Roman"/>
          <w:szCs w:val="24"/>
          <w:lang w:val="es-ES"/>
        </w:rPr>
        <w:t xml:space="preserve">porque hemos perdido la confianza </w:t>
      </w:r>
      <w:r w:rsidR="00566BC1" w:rsidRPr="0000288D">
        <w:rPr>
          <w:rFonts w:ascii="Times New Roman" w:hAnsi="Times New Roman" w:cs="Times New Roman"/>
          <w:szCs w:val="24"/>
          <w:lang w:val="es-ES"/>
        </w:rPr>
        <w:t xml:space="preserve">en los demás. </w:t>
      </w:r>
      <w:r w:rsidRPr="0000288D">
        <w:rPr>
          <w:rFonts w:ascii="Times New Roman" w:hAnsi="Times New Roman" w:cs="Times New Roman"/>
          <w:szCs w:val="24"/>
          <w:lang w:val="es-ES"/>
        </w:rPr>
        <w:t xml:space="preserve">En realidad, esto es más bien un signo de orgullo herido, porque nos vemos superiores a los demás. Sin </w:t>
      </w:r>
      <w:r w:rsidR="00566BC1" w:rsidRPr="0000288D">
        <w:rPr>
          <w:rFonts w:ascii="Times New Roman" w:hAnsi="Times New Roman" w:cs="Times New Roman"/>
          <w:szCs w:val="24"/>
          <w:lang w:val="es-ES"/>
        </w:rPr>
        <w:t xml:space="preserve">embargo, </w:t>
      </w:r>
      <w:r w:rsidRPr="0000288D">
        <w:rPr>
          <w:rFonts w:ascii="Times New Roman" w:hAnsi="Times New Roman" w:cs="Times New Roman"/>
          <w:szCs w:val="24"/>
          <w:lang w:val="es-ES"/>
        </w:rPr>
        <w:t xml:space="preserve">los necesitamos si queremos llevar a cabo nuestras tareas, a </w:t>
      </w:r>
      <w:proofErr w:type="gramStart"/>
      <w:r w:rsidRPr="0000288D">
        <w:rPr>
          <w:rFonts w:ascii="Times New Roman" w:hAnsi="Times New Roman" w:cs="Times New Roman"/>
          <w:szCs w:val="24"/>
          <w:lang w:val="es-ES"/>
        </w:rPr>
        <w:t xml:space="preserve">menudo </w:t>
      </w:r>
      <w:r w:rsidRPr="0000288D">
        <w:rPr>
          <w:rFonts w:ascii="Times New Roman" w:hAnsi="Times New Roman" w:cs="Times New Roman"/>
          <w:szCs w:val="24"/>
          <w:lang w:val="es-ES"/>
        </w:rPr>
        <w:lastRenderedPageBreak/>
        <w:t>difíciles, arduas e ingratas</w:t>
      </w:r>
      <w:proofErr w:type="gramEnd"/>
      <w:r w:rsidRPr="0000288D">
        <w:rPr>
          <w:rFonts w:ascii="Times New Roman" w:hAnsi="Times New Roman" w:cs="Times New Roman"/>
          <w:szCs w:val="24"/>
          <w:lang w:val="es-ES"/>
        </w:rPr>
        <w:t xml:space="preserve">, junto con Dios y los demás. </w:t>
      </w:r>
      <w:r w:rsidR="00871D25" w:rsidRPr="0000288D">
        <w:rPr>
          <w:rFonts w:ascii="Times New Roman" w:hAnsi="Times New Roman" w:cs="Times New Roman"/>
          <w:szCs w:val="24"/>
          <w:lang w:val="es-ES"/>
        </w:rPr>
        <w:t xml:space="preserve">Por eso </w:t>
      </w:r>
      <w:r w:rsidRPr="0000288D">
        <w:rPr>
          <w:rFonts w:ascii="Times New Roman" w:hAnsi="Times New Roman" w:cs="Times New Roman"/>
          <w:szCs w:val="24"/>
          <w:lang w:val="es-ES"/>
        </w:rPr>
        <w:t xml:space="preserve">el Papa pide: </w:t>
      </w:r>
      <w:r w:rsidR="00871D25" w:rsidRPr="0000288D">
        <w:rPr>
          <w:rFonts w:ascii="Times New Roman" w:hAnsi="Times New Roman" w:cs="Times New Roman"/>
          <w:szCs w:val="24"/>
          <w:lang w:val="es-ES"/>
        </w:rPr>
        <w:t>"</w:t>
      </w:r>
      <w:r w:rsidRPr="0000288D">
        <w:rPr>
          <w:rFonts w:ascii="Times New Roman" w:hAnsi="Times New Roman" w:cs="Times New Roman"/>
          <w:szCs w:val="24"/>
          <w:lang w:val="es-ES"/>
        </w:rPr>
        <w:t>No nos dejemos robar la comunidad</w:t>
      </w:r>
      <w:r w:rsidR="00871D25" w:rsidRPr="0000288D">
        <w:rPr>
          <w:rFonts w:ascii="Times New Roman" w:hAnsi="Times New Roman" w:cs="Times New Roman"/>
          <w:szCs w:val="24"/>
          <w:lang w:val="es-ES"/>
        </w:rPr>
        <w:t>" (EG 92).</w:t>
      </w:r>
    </w:p>
    <w:p w:rsidR="00AD0030" w:rsidRDefault="003C1B23">
      <w:pPr>
        <w:numPr>
          <w:ilvl w:val="0"/>
          <w:numId w:val="24"/>
        </w:numPr>
        <w:rPr>
          <w:rFonts w:ascii="Times New Roman" w:hAnsi="Times New Roman" w:cs="Times New Roman"/>
          <w:szCs w:val="24"/>
          <w:lang w:val="fr-CH"/>
        </w:rPr>
      </w:pPr>
      <w:r w:rsidRPr="0000288D">
        <w:rPr>
          <w:rFonts w:ascii="Times New Roman" w:hAnsi="Times New Roman" w:cs="Times New Roman"/>
          <w:szCs w:val="24"/>
          <w:lang w:val="es-ES"/>
        </w:rPr>
        <w:t xml:space="preserve">La fe auténtica es una fe radical. Esta radicalidad se refleja </w:t>
      </w:r>
      <w:r w:rsidRPr="0000288D">
        <w:rPr>
          <w:rFonts w:ascii="Times New Roman" w:hAnsi="Times New Roman" w:cs="Times New Roman"/>
          <w:szCs w:val="24"/>
          <w:lang w:val="es-ES"/>
        </w:rPr>
        <w:t xml:space="preserve">también en la elección de los medios para nuestra actividad evangelizadora. No nos apoyamos en medios mundanos, como el poder </w:t>
      </w:r>
      <w:r w:rsidR="00566BC1" w:rsidRPr="0000288D">
        <w:rPr>
          <w:rFonts w:ascii="Times New Roman" w:hAnsi="Times New Roman" w:cs="Times New Roman"/>
          <w:szCs w:val="24"/>
          <w:lang w:val="es-ES"/>
        </w:rPr>
        <w:t xml:space="preserve">político </w:t>
      </w:r>
      <w:r w:rsidRPr="0000288D">
        <w:rPr>
          <w:rFonts w:ascii="Times New Roman" w:hAnsi="Times New Roman" w:cs="Times New Roman"/>
          <w:szCs w:val="24"/>
          <w:lang w:val="es-ES"/>
        </w:rPr>
        <w:t xml:space="preserve">o la fuerza social y </w:t>
      </w:r>
      <w:r w:rsidR="00566BC1" w:rsidRPr="0000288D">
        <w:rPr>
          <w:rFonts w:ascii="Times New Roman" w:hAnsi="Times New Roman" w:cs="Times New Roman"/>
          <w:szCs w:val="24"/>
          <w:lang w:val="es-ES"/>
        </w:rPr>
        <w:t xml:space="preserve">económica, </w:t>
      </w:r>
      <w:r w:rsidRPr="0000288D">
        <w:rPr>
          <w:rFonts w:ascii="Times New Roman" w:hAnsi="Times New Roman" w:cs="Times New Roman"/>
          <w:szCs w:val="24"/>
          <w:lang w:val="es-ES"/>
        </w:rPr>
        <w:t xml:space="preserve">sino en el poder moral y </w:t>
      </w:r>
      <w:r w:rsidR="00226505" w:rsidRPr="0000288D">
        <w:rPr>
          <w:rFonts w:ascii="Times New Roman" w:hAnsi="Times New Roman" w:cs="Times New Roman"/>
          <w:szCs w:val="24"/>
          <w:lang w:val="es-ES"/>
        </w:rPr>
        <w:t xml:space="preserve">espiritual de </w:t>
      </w:r>
      <w:r w:rsidRPr="0000288D">
        <w:rPr>
          <w:rFonts w:ascii="Times New Roman" w:hAnsi="Times New Roman" w:cs="Times New Roman"/>
          <w:szCs w:val="24"/>
          <w:lang w:val="es-ES"/>
        </w:rPr>
        <w:t xml:space="preserve">la propia Buena Nueva. </w:t>
      </w:r>
      <w:r w:rsidR="00226505" w:rsidRPr="0000288D">
        <w:rPr>
          <w:rFonts w:ascii="Times New Roman" w:hAnsi="Times New Roman" w:cs="Times New Roman"/>
          <w:szCs w:val="24"/>
          <w:lang w:val="es-ES"/>
        </w:rPr>
        <w:t xml:space="preserve">Es </w:t>
      </w:r>
      <w:r w:rsidR="00566BC1" w:rsidRPr="0000288D">
        <w:rPr>
          <w:rFonts w:ascii="Times New Roman" w:hAnsi="Times New Roman" w:cs="Times New Roman"/>
          <w:szCs w:val="24"/>
          <w:lang w:val="es-ES"/>
        </w:rPr>
        <w:t xml:space="preserve">contra </w:t>
      </w:r>
      <w:r w:rsidR="00226505" w:rsidRPr="0000288D">
        <w:rPr>
          <w:rFonts w:ascii="Times New Roman" w:hAnsi="Times New Roman" w:cs="Times New Roman"/>
          <w:szCs w:val="24"/>
          <w:lang w:val="es-ES"/>
        </w:rPr>
        <w:t xml:space="preserve">un triunfalismo mundano, "un elitismo narcisista y autoritario" que "puede tomar también la forma de diversos modos de mostrarse comprometidos en una intensa vida social, llena de viajes, encuentros, cenas y recepciones", </w:t>
      </w:r>
      <w:r w:rsidR="00566BC1" w:rsidRPr="0000288D">
        <w:rPr>
          <w:rFonts w:ascii="Times New Roman" w:hAnsi="Times New Roman" w:cs="Times New Roman"/>
          <w:szCs w:val="24"/>
          <w:lang w:val="es-ES"/>
        </w:rPr>
        <w:t xml:space="preserve">que </w:t>
      </w:r>
      <w:r w:rsidR="00226505" w:rsidRPr="0000288D">
        <w:rPr>
          <w:rFonts w:ascii="Times New Roman" w:hAnsi="Times New Roman" w:cs="Times New Roman"/>
          <w:szCs w:val="24"/>
          <w:lang w:val="es-ES"/>
        </w:rPr>
        <w:t xml:space="preserve">el Papa </w:t>
      </w:r>
      <w:r w:rsidR="001D6BAB" w:rsidRPr="0000288D">
        <w:rPr>
          <w:rFonts w:ascii="Times New Roman" w:hAnsi="Times New Roman" w:cs="Times New Roman"/>
          <w:szCs w:val="24"/>
          <w:lang w:val="es-ES"/>
        </w:rPr>
        <w:t xml:space="preserve">pide: "¡Que Dios nos libre de una Iglesia mundana bajo ropajes espirituales y pastorales! /.../ </w:t>
      </w:r>
      <w:r w:rsidR="001D6BAB" w:rsidRPr="00950609">
        <w:rPr>
          <w:rFonts w:ascii="Times New Roman" w:hAnsi="Times New Roman" w:cs="Times New Roman"/>
          <w:szCs w:val="24"/>
          <w:lang w:val="fr-CH"/>
        </w:rPr>
        <w:t xml:space="preserve">No nos </w:t>
      </w:r>
      <w:proofErr w:type="spellStart"/>
      <w:r w:rsidR="001D6BAB" w:rsidRPr="00950609">
        <w:rPr>
          <w:rFonts w:ascii="Times New Roman" w:hAnsi="Times New Roman" w:cs="Times New Roman"/>
          <w:szCs w:val="24"/>
          <w:lang w:val="fr-CH"/>
        </w:rPr>
        <w:t>dejemos</w:t>
      </w:r>
      <w:proofErr w:type="spellEnd"/>
      <w:r w:rsidR="001D6BAB" w:rsidRPr="00950609">
        <w:rPr>
          <w:rFonts w:ascii="Times New Roman" w:hAnsi="Times New Roman" w:cs="Times New Roman"/>
          <w:szCs w:val="24"/>
          <w:lang w:val="fr-CH"/>
        </w:rPr>
        <w:t xml:space="preserve"> </w:t>
      </w:r>
      <w:proofErr w:type="spellStart"/>
      <w:r w:rsidR="001D6BAB" w:rsidRPr="00950609">
        <w:rPr>
          <w:rFonts w:ascii="Times New Roman" w:hAnsi="Times New Roman" w:cs="Times New Roman"/>
          <w:szCs w:val="24"/>
          <w:lang w:val="fr-CH"/>
        </w:rPr>
        <w:t>robar</w:t>
      </w:r>
      <w:proofErr w:type="spellEnd"/>
      <w:r w:rsidR="001D6BAB" w:rsidRPr="00950609">
        <w:rPr>
          <w:rFonts w:ascii="Times New Roman" w:hAnsi="Times New Roman" w:cs="Times New Roman"/>
          <w:szCs w:val="24"/>
          <w:lang w:val="fr-CH"/>
        </w:rPr>
        <w:t xml:space="preserve"> el Evangelio" (EG 97).</w:t>
      </w:r>
    </w:p>
    <w:p w:rsidR="00AD0030" w:rsidRDefault="003C1B23">
      <w:pPr>
        <w:numPr>
          <w:ilvl w:val="0"/>
          <w:numId w:val="24"/>
        </w:numPr>
        <w:rPr>
          <w:rFonts w:ascii="Times New Roman" w:hAnsi="Times New Roman" w:cs="Times New Roman"/>
          <w:szCs w:val="24"/>
          <w:lang w:val="fr-CH"/>
        </w:rPr>
      </w:pPr>
      <w:r w:rsidRPr="0000288D">
        <w:rPr>
          <w:rFonts w:ascii="Times New Roman" w:hAnsi="Times New Roman" w:cs="Times New Roman"/>
          <w:szCs w:val="24"/>
          <w:lang w:val="es-ES"/>
        </w:rPr>
        <w:t>Un tiempo difícil y fatigoso como el nuestro exige mucha confianza y paciencia</w:t>
      </w:r>
      <w:r w:rsidR="00AB14CA" w:rsidRPr="0000288D">
        <w:rPr>
          <w:rFonts w:ascii="Times New Roman" w:hAnsi="Times New Roman" w:cs="Times New Roman"/>
          <w:szCs w:val="24"/>
          <w:lang w:val="es-ES"/>
        </w:rPr>
        <w:t xml:space="preserve">, y pone a </w:t>
      </w:r>
      <w:r w:rsidRPr="0000288D">
        <w:rPr>
          <w:rFonts w:ascii="Times New Roman" w:hAnsi="Times New Roman" w:cs="Times New Roman"/>
          <w:szCs w:val="24"/>
          <w:lang w:val="es-ES"/>
        </w:rPr>
        <w:t>prueba nuestra unidad y solidaridad entre los agentes de la evange</w:t>
      </w:r>
      <w:r w:rsidRPr="0000288D">
        <w:rPr>
          <w:rFonts w:ascii="Times New Roman" w:hAnsi="Times New Roman" w:cs="Times New Roman"/>
          <w:szCs w:val="24"/>
          <w:lang w:val="es-ES"/>
        </w:rPr>
        <w:t xml:space="preserve">lización. </w:t>
      </w:r>
      <w:r w:rsidR="00AB14CA" w:rsidRPr="0000288D">
        <w:rPr>
          <w:rFonts w:ascii="Times New Roman" w:hAnsi="Times New Roman" w:cs="Times New Roman"/>
          <w:szCs w:val="24"/>
          <w:lang w:val="es-ES"/>
        </w:rPr>
        <w:t>"En consecuencia, me duele mucho ver cómo, en algunas comunidades cristianas, e incluso entre personas consagradas, hay espacio para diversas formas de odio, división, calumnia, difamación, venganza, celos, deseo de imponer las propias ideas a cualquier precio, incluso persecuciones que se asemejan a una implacable caza de brujas" (EG 110), dice el Papa, y pide: "¡No nos dejemos robar el ideal del amor fraterno</w:t>
      </w:r>
      <w:proofErr w:type="gramStart"/>
      <w:r w:rsidR="00AB14CA" w:rsidRPr="0000288D">
        <w:rPr>
          <w:rFonts w:ascii="Times New Roman" w:hAnsi="Times New Roman" w:cs="Times New Roman"/>
          <w:szCs w:val="24"/>
          <w:lang w:val="es-ES"/>
        </w:rPr>
        <w:t xml:space="preserve">! </w:t>
      </w:r>
      <w:r w:rsidR="00AB14CA" w:rsidRPr="00950609">
        <w:rPr>
          <w:rFonts w:ascii="Times New Roman" w:hAnsi="Times New Roman" w:cs="Times New Roman"/>
          <w:szCs w:val="24"/>
          <w:lang w:val="fr-CH"/>
        </w:rPr>
        <w:t>"</w:t>
      </w:r>
      <w:proofErr w:type="gramEnd"/>
      <w:r w:rsidR="00AB14CA" w:rsidRPr="00950609">
        <w:rPr>
          <w:rFonts w:ascii="Times New Roman" w:hAnsi="Times New Roman" w:cs="Times New Roman"/>
          <w:szCs w:val="24"/>
          <w:lang w:val="fr-CH"/>
        </w:rPr>
        <w:t xml:space="preserve"> (EG 101).</w:t>
      </w:r>
    </w:p>
    <w:p w:rsidR="00AD0030" w:rsidRDefault="003C1B23">
      <w:pPr>
        <w:numPr>
          <w:ilvl w:val="0"/>
          <w:numId w:val="24"/>
        </w:numPr>
        <w:rPr>
          <w:rFonts w:ascii="Times New Roman" w:hAnsi="Times New Roman" w:cs="Times New Roman"/>
          <w:szCs w:val="24"/>
          <w:lang w:val="fr-CH"/>
        </w:rPr>
      </w:pPr>
      <w:r w:rsidRPr="0000288D">
        <w:rPr>
          <w:rFonts w:ascii="Times New Roman" w:hAnsi="Times New Roman" w:cs="Times New Roman"/>
          <w:szCs w:val="24"/>
          <w:lang w:val="es-ES"/>
        </w:rPr>
        <w:t>Y el Papa concluye: "Los desafíos están ahí para afrontarlos. Seamos reali</w:t>
      </w:r>
      <w:r w:rsidRPr="0000288D">
        <w:rPr>
          <w:rFonts w:ascii="Times New Roman" w:hAnsi="Times New Roman" w:cs="Times New Roman"/>
          <w:szCs w:val="24"/>
          <w:lang w:val="es-ES"/>
        </w:rPr>
        <w:t xml:space="preserve">stas, pero sin perder la alegría, la audacia y la entrega esperanzada. </w:t>
      </w:r>
      <w:r w:rsidRPr="00950609">
        <w:rPr>
          <w:rFonts w:ascii="Times New Roman" w:hAnsi="Times New Roman" w:cs="Times New Roman"/>
          <w:szCs w:val="24"/>
          <w:lang w:val="fr-CH"/>
        </w:rPr>
        <w:t xml:space="preserve">No nos </w:t>
      </w:r>
      <w:proofErr w:type="spellStart"/>
      <w:r w:rsidRPr="00950609">
        <w:rPr>
          <w:rFonts w:ascii="Times New Roman" w:hAnsi="Times New Roman" w:cs="Times New Roman"/>
          <w:szCs w:val="24"/>
          <w:lang w:val="fr-CH"/>
        </w:rPr>
        <w:t>dejemos</w:t>
      </w:r>
      <w:proofErr w:type="spellEnd"/>
      <w:r w:rsidRPr="00950609">
        <w:rPr>
          <w:rFonts w:ascii="Times New Roman" w:hAnsi="Times New Roman" w:cs="Times New Roman"/>
          <w:szCs w:val="24"/>
          <w:lang w:val="fr-CH"/>
        </w:rPr>
        <w:t xml:space="preserve"> </w:t>
      </w:r>
      <w:proofErr w:type="spellStart"/>
      <w:r w:rsidRPr="00950609">
        <w:rPr>
          <w:rFonts w:ascii="Times New Roman" w:hAnsi="Times New Roman" w:cs="Times New Roman"/>
          <w:szCs w:val="24"/>
          <w:lang w:val="fr-CH"/>
        </w:rPr>
        <w:t>robar</w:t>
      </w:r>
      <w:proofErr w:type="spellEnd"/>
      <w:r w:rsidRPr="00950609">
        <w:rPr>
          <w:rFonts w:ascii="Times New Roman" w:hAnsi="Times New Roman" w:cs="Times New Roman"/>
          <w:szCs w:val="24"/>
          <w:lang w:val="fr-CH"/>
        </w:rPr>
        <w:t xml:space="preserve"> la fuerza misionera" (EG 109).</w:t>
      </w:r>
    </w:p>
    <w:p w:rsidR="003B1F1B" w:rsidRPr="00950609" w:rsidRDefault="003B1F1B" w:rsidP="003B1F1B">
      <w:pPr>
        <w:rPr>
          <w:rFonts w:ascii="Times New Roman" w:hAnsi="Times New Roman" w:cs="Times New Roman"/>
          <w:szCs w:val="24"/>
          <w:lang w:val="fr-CH"/>
        </w:rPr>
      </w:pPr>
    </w:p>
    <w:p w:rsidR="00AD0030" w:rsidRDefault="003C1B23">
      <w:pPr>
        <w:pStyle w:val="Ttulo5"/>
        <w:rPr>
          <w:rFonts w:ascii="Times New Roman" w:hAnsi="Times New Roman" w:cs="Times New Roman"/>
          <w:sz w:val="24"/>
          <w:szCs w:val="24"/>
          <w:lang w:val="fr-CH"/>
        </w:rPr>
      </w:pPr>
      <w:r w:rsidRPr="00950609">
        <w:rPr>
          <w:rFonts w:ascii="Times New Roman" w:hAnsi="Times New Roman" w:cs="Times New Roman"/>
          <w:sz w:val="24"/>
          <w:szCs w:val="24"/>
          <w:lang w:val="fr-CH"/>
        </w:rPr>
        <w:t>Conclusión</w:t>
      </w:r>
    </w:p>
    <w:p w:rsidR="003B1F1B" w:rsidRPr="00950609" w:rsidRDefault="003B1F1B" w:rsidP="003B1F1B">
      <w:pPr>
        <w:rPr>
          <w:rFonts w:ascii="Times New Roman" w:hAnsi="Times New Roman" w:cs="Times New Roman"/>
          <w:szCs w:val="24"/>
          <w:lang w:val="fr-CH"/>
        </w:rPr>
      </w:pPr>
    </w:p>
    <w:p w:rsidR="00AD0030" w:rsidRPr="0000288D" w:rsidRDefault="003C1B23">
      <w:pPr>
        <w:rPr>
          <w:rFonts w:ascii="Times New Roman" w:hAnsi="Times New Roman" w:cs="Times New Roman"/>
          <w:szCs w:val="24"/>
          <w:lang w:val="es-ES"/>
        </w:rPr>
      </w:pPr>
      <w:r w:rsidRPr="0000288D">
        <w:rPr>
          <w:rFonts w:ascii="Times New Roman" w:hAnsi="Times New Roman" w:cs="Times New Roman"/>
          <w:szCs w:val="24"/>
          <w:lang w:val="es-ES"/>
        </w:rPr>
        <w:t xml:space="preserve">Todos conocemos la hermosa oración de la serenidad del teólogo estadounidense </w:t>
      </w:r>
      <w:proofErr w:type="spellStart"/>
      <w:r w:rsidRPr="0000288D">
        <w:rPr>
          <w:rFonts w:ascii="Times New Roman" w:hAnsi="Times New Roman" w:cs="Times New Roman"/>
          <w:szCs w:val="24"/>
          <w:lang w:val="es-ES"/>
        </w:rPr>
        <w:t>Reinhold</w:t>
      </w:r>
      <w:proofErr w:type="spellEnd"/>
      <w:r w:rsidRPr="0000288D">
        <w:rPr>
          <w:rFonts w:ascii="Times New Roman" w:hAnsi="Times New Roman" w:cs="Times New Roman"/>
          <w:szCs w:val="24"/>
          <w:lang w:val="es-ES"/>
        </w:rPr>
        <w:t xml:space="preserve"> </w:t>
      </w:r>
      <w:proofErr w:type="spellStart"/>
      <w:r w:rsidRPr="0000288D">
        <w:rPr>
          <w:rFonts w:ascii="Times New Roman" w:hAnsi="Times New Roman" w:cs="Times New Roman"/>
          <w:szCs w:val="24"/>
          <w:lang w:val="es-ES"/>
        </w:rPr>
        <w:t>Niebuhr</w:t>
      </w:r>
      <w:proofErr w:type="spellEnd"/>
      <w:r w:rsidRPr="0000288D">
        <w:rPr>
          <w:rFonts w:ascii="Times New Roman" w:hAnsi="Times New Roman" w:cs="Times New Roman"/>
          <w:szCs w:val="24"/>
          <w:lang w:val="es-ES"/>
        </w:rPr>
        <w:t xml:space="preserve"> (1892-1971): </w:t>
      </w:r>
      <w:r w:rsidR="00013043" w:rsidRPr="0000288D">
        <w:rPr>
          <w:rFonts w:ascii="Times New Roman" w:hAnsi="Times New Roman" w:cs="Times New Roman"/>
          <w:szCs w:val="24"/>
          <w:lang w:val="es-ES"/>
        </w:rPr>
        <w:t>"</w:t>
      </w:r>
      <w:r w:rsidRPr="0000288D">
        <w:rPr>
          <w:rFonts w:ascii="Times New Roman" w:hAnsi="Times New Roman" w:cs="Times New Roman"/>
          <w:szCs w:val="24"/>
          <w:lang w:val="es-ES"/>
        </w:rPr>
        <w:t xml:space="preserve">Dios mío, </w:t>
      </w:r>
      <w:r w:rsidR="00013043" w:rsidRPr="0000288D">
        <w:rPr>
          <w:rFonts w:ascii="Times New Roman" w:hAnsi="Times New Roman" w:cs="Times New Roman"/>
          <w:szCs w:val="24"/>
          <w:lang w:val="es-ES"/>
        </w:rPr>
        <w:t xml:space="preserve">dame </w:t>
      </w:r>
      <w:r w:rsidRPr="0000288D">
        <w:rPr>
          <w:rFonts w:ascii="Times New Roman" w:hAnsi="Times New Roman" w:cs="Times New Roman"/>
          <w:szCs w:val="24"/>
          <w:lang w:val="es-ES"/>
        </w:rPr>
        <w:t>el valor para cambiar las cosas que puedo cambiar, la serenidad para aceptar las cosas que no puedo cambiar y la sabiduría para distinguir entre ambas".</w:t>
      </w:r>
      <w:r w:rsidR="00013043" w:rsidRPr="0000288D">
        <w:rPr>
          <w:rFonts w:ascii="Times New Roman" w:hAnsi="Times New Roman" w:cs="Times New Roman"/>
          <w:szCs w:val="24"/>
          <w:lang w:val="es-ES"/>
        </w:rPr>
        <w:t xml:space="preserve"> Se trata de una modificación cristiana de la sabiduría estoica. No significa que no debamos actuar, sino que también debemos prestar atención a nuestras condiciones psicológicas y, sobre todo, espirituales para actuar bien en una situación </w:t>
      </w:r>
      <w:r w:rsidR="00F82E36" w:rsidRPr="0000288D">
        <w:rPr>
          <w:rFonts w:ascii="Times New Roman" w:hAnsi="Times New Roman" w:cs="Times New Roman"/>
          <w:szCs w:val="24"/>
          <w:lang w:val="es-ES"/>
        </w:rPr>
        <w:t xml:space="preserve">difícil. Comenzar el proceso de evangelización en casa. </w:t>
      </w:r>
      <w:r w:rsidR="00013043" w:rsidRPr="0000288D">
        <w:rPr>
          <w:rFonts w:ascii="Times New Roman" w:hAnsi="Times New Roman" w:cs="Times New Roman"/>
          <w:szCs w:val="24"/>
          <w:lang w:val="es-ES"/>
        </w:rPr>
        <w:t xml:space="preserve">Para nosotros, actuar bien significa actuar en el Espíritu del Evangelio. Este es el espíritu de fe, esperanza y caridad. Fe </w:t>
      </w:r>
      <w:r w:rsidR="00F82E36" w:rsidRPr="0000288D">
        <w:rPr>
          <w:rFonts w:ascii="Times New Roman" w:hAnsi="Times New Roman" w:cs="Times New Roman"/>
          <w:szCs w:val="24"/>
          <w:lang w:val="es-ES"/>
        </w:rPr>
        <w:t xml:space="preserve">y fe </w:t>
      </w:r>
      <w:r w:rsidR="001665B0" w:rsidRPr="0000288D">
        <w:rPr>
          <w:rFonts w:ascii="Times New Roman" w:hAnsi="Times New Roman" w:cs="Times New Roman"/>
          <w:szCs w:val="24"/>
          <w:lang w:val="es-ES"/>
        </w:rPr>
        <w:t xml:space="preserve">sincera y personal </w:t>
      </w:r>
      <w:r w:rsidR="00013043" w:rsidRPr="0000288D">
        <w:rPr>
          <w:rFonts w:ascii="Times New Roman" w:hAnsi="Times New Roman" w:cs="Times New Roman"/>
          <w:szCs w:val="24"/>
          <w:lang w:val="es-ES"/>
        </w:rPr>
        <w:t xml:space="preserve">en Cristo </w:t>
      </w:r>
      <w:r w:rsidR="00F82E36" w:rsidRPr="0000288D">
        <w:rPr>
          <w:rFonts w:ascii="Times New Roman" w:hAnsi="Times New Roman" w:cs="Times New Roman"/>
          <w:szCs w:val="24"/>
          <w:lang w:val="es-ES"/>
        </w:rPr>
        <w:t xml:space="preserve">muerto y resucitado a </w:t>
      </w:r>
      <w:r w:rsidR="00013043" w:rsidRPr="0000288D">
        <w:rPr>
          <w:rFonts w:ascii="Times New Roman" w:hAnsi="Times New Roman" w:cs="Times New Roman"/>
          <w:szCs w:val="24"/>
          <w:lang w:val="es-ES"/>
        </w:rPr>
        <w:t xml:space="preserve">quien estamos encargados de anunciar, esperanza </w:t>
      </w:r>
      <w:r w:rsidR="00F82E36" w:rsidRPr="0000288D">
        <w:rPr>
          <w:rFonts w:ascii="Times New Roman" w:hAnsi="Times New Roman" w:cs="Times New Roman"/>
          <w:szCs w:val="24"/>
          <w:lang w:val="es-ES"/>
        </w:rPr>
        <w:t xml:space="preserve">y esperanza activa, creativa y </w:t>
      </w:r>
      <w:r w:rsidR="001665B0" w:rsidRPr="0000288D">
        <w:rPr>
          <w:rFonts w:ascii="Times New Roman" w:hAnsi="Times New Roman" w:cs="Times New Roman"/>
          <w:szCs w:val="24"/>
          <w:lang w:val="es-ES"/>
        </w:rPr>
        <w:t xml:space="preserve">valiente </w:t>
      </w:r>
      <w:r w:rsidR="00013043" w:rsidRPr="0000288D">
        <w:rPr>
          <w:rFonts w:ascii="Times New Roman" w:hAnsi="Times New Roman" w:cs="Times New Roman"/>
          <w:szCs w:val="24"/>
          <w:lang w:val="es-ES"/>
        </w:rPr>
        <w:t xml:space="preserve">que nos anima </w:t>
      </w:r>
      <w:r w:rsidR="00E52245" w:rsidRPr="0000288D">
        <w:rPr>
          <w:rFonts w:ascii="Times New Roman" w:hAnsi="Times New Roman" w:cs="Times New Roman"/>
          <w:szCs w:val="24"/>
          <w:lang w:val="es-ES"/>
        </w:rPr>
        <w:t xml:space="preserve">a la iniciativa, </w:t>
      </w:r>
      <w:r w:rsidR="00013043" w:rsidRPr="0000288D">
        <w:rPr>
          <w:rFonts w:ascii="Times New Roman" w:hAnsi="Times New Roman" w:cs="Times New Roman"/>
          <w:szCs w:val="24"/>
          <w:lang w:val="es-ES"/>
        </w:rPr>
        <w:t xml:space="preserve">celo, </w:t>
      </w:r>
      <w:r w:rsidR="00E52245" w:rsidRPr="0000288D">
        <w:rPr>
          <w:rFonts w:ascii="Times New Roman" w:hAnsi="Times New Roman" w:cs="Times New Roman"/>
          <w:szCs w:val="24"/>
          <w:lang w:val="es-ES"/>
        </w:rPr>
        <w:t xml:space="preserve">serenidad, </w:t>
      </w:r>
      <w:r w:rsidR="00013043" w:rsidRPr="0000288D">
        <w:rPr>
          <w:rFonts w:ascii="Times New Roman" w:hAnsi="Times New Roman" w:cs="Times New Roman"/>
          <w:szCs w:val="24"/>
          <w:lang w:val="es-ES"/>
        </w:rPr>
        <w:t>entusiasmo y fervor misionero</w:t>
      </w:r>
      <w:r w:rsidR="00E52245" w:rsidRPr="0000288D">
        <w:rPr>
          <w:rFonts w:ascii="Times New Roman" w:hAnsi="Times New Roman" w:cs="Times New Roman"/>
          <w:szCs w:val="24"/>
          <w:lang w:val="es-ES"/>
        </w:rPr>
        <w:t>, y sobre todo caridad que nos da la fuerza para ofrecernos totalmente a la causa de la evangelización siguiendo el ejemplo de San Vicente.</w:t>
      </w:r>
    </w:p>
    <w:p w:rsidR="00E918E4" w:rsidRPr="0000288D" w:rsidRDefault="00E918E4" w:rsidP="00950609">
      <w:pPr>
        <w:ind w:firstLine="0"/>
        <w:rPr>
          <w:rFonts w:ascii="Times New Roman" w:hAnsi="Times New Roman" w:cs="Times New Roman"/>
          <w:szCs w:val="24"/>
          <w:lang w:val="es-ES"/>
        </w:rPr>
      </w:pPr>
      <w:bookmarkStart w:id="0" w:name="_GoBack"/>
      <w:bookmarkEnd w:id="0"/>
    </w:p>
    <w:sectPr w:rsidR="00E918E4" w:rsidRPr="0000288D" w:rsidSect="00DD6A8E">
      <w:headerReference w:type="default" r:id="rId7"/>
      <w:footerReference w:type="default" r:id="rId8"/>
      <w:pgSz w:w="11906" w:h="16838" w:code="9"/>
      <w:pgMar w:top="1417" w:right="1417" w:bottom="1417" w:left="1417" w:header="0"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B23" w:rsidRDefault="003C1B23">
      <w:r>
        <w:separator/>
      </w:r>
    </w:p>
  </w:endnote>
  <w:endnote w:type="continuationSeparator" w:id="0">
    <w:p w:rsidR="003C1B23" w:rsidRDefault="003C1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EE"/>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no Pro Caption">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33867"/>
      <w:docPartObj>
        <w:docPartGallery w:val="Page Numbers (Bottom of Page)"/>
        <w:docPartUnique/>
      </w:docPartObj>
    </w:sdtPr>
    <w:sdtContent>
      <w:p w:rsidR="00AD0030" w:rsidRDefault="00AD0030">
        <w:pPr>
          <w:pStyle w:val="Piedepgina"/>
        </w:pPr>
        <w:r>
          <w:fldChar w:fldCharType="begin"/>
        </w:r>
        <w:r w:rsidR="003C1B23">
          <w:instrText>PAGE   \* MERGEFORMAT</w:instrText>
        </w:r>
        <w:r>
          <w:fldChar w:fldCharType="separate"/>
        </w:r>
        <w:r w:rsidR="0000288D">
          <w:rPr>
            <w:noProof/>
          </w:rPr>
          <w:t>13</w:t>
        </w:r>
        <w:r>
          <w:fldChar w:fldCharType="end"/>
        </w:r>
      </w:p>
    </w:sdtContent>
  </w:sdt>
  <w:p w:rsidR="006E4DAE" w:rsidRDefault="006E4D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B23" w:rsidRDefault="003C1B23">
      <w:r>
        <w:separator/>
      </w:r>
    </w:p>
  </w:footnote>
  <w:footnote w:type="continuationSeparator" w:id="0">
    <w:p w:rsidR="003C1B23" w:rsidRDefault="003C1B23">
      <w:r>
        <w:continuationSeparator/>
      </w:r>
    </w:p>
  </w:footnote>
  <w:footnote w:id="1">
    <w:p w:rsidR="00AD0030" w:rsidRPr="0000288D" w:rsidRDefault="003C1B23">
      <w:pPr>
        <w:pStyle w:val="Textonotapie"/>
        <w:rPr>
          <w:lang w:val="es-ES"/>
        </w:rPr>
      </w:pPr>
      <w:r>
        <w:rPr>
          <w:rStyle w:val="Refdenotaalpie"/>
        </w:rPr>
        <w:footnoteRef/>
      </w:r>
      <w:r w:rsidRPr="0000288D">
        <w:rPr>
          <w:lang w:val="es-ES"/>
        </w:rPr>
        <w:t xml:space="preserve"> Abreviaturas:</w:t>
      </w:r>
    </w:p>
    <w:p w:rsidR="00AD0030" w:rsidRPr="0000288D" w:rsidRDefault="003C1B23">
      <w:pPr>
        <w:pStyle w:val="Textonotapie"/>
        <w:rPr>
          <w:lang w:val="es-ES"/>
        </w:rPr>
      </w:pPr>
      <w:r w:rsidRPr="0000288D">
        <w:rPr>
          <w:lang w:val="es-ES"/>
        </w:rPr>
        <w:t xml:space="preserve">EE = </w:t>
      </w:r>
      <w:r w:rsidRPr="0000288D">
        <w:rPr>
          <w:i/>
          <w:lang w:val="es-ES"/>
        </w:rPr>
        <w:t xml:space="preserve">Ecclesia in Europa </w:t>
      </w:r>
      <w:r w:rsidRPr="0000288D">
        <w:rPr>
          <w:lang w:val="es-ES"/>
        </w:rPr>
        <w:t>de Juan Pablo II</w:t>
      </w:r>
    </w:p>
    <w:p w:rsidR="00AD0030" w:rsidRPr="0000288D" w:rsidRDefault="003C1B23">
      <w:pPr>
        <w:pStyle w:val="Textonotapie"/>
        <w:rPr>
          <w:lang w:val="es-ES"/>
        </w:rPr>
      </w:pPr>
      <w:r w:rsidRPr="0000288D">
        <w:rPr>
          <w:lang w:val="es-ES"/>
        </w:rPr>
        <w:t xml:space="preserve">EG = </w:t>
      </w:r>
      <w:r w:rsidRPr="0000288D">
        <w:rPr>
          <w:i/>
          <w:lang w:val="es-ES"/>
        </w:rPr>
        <w:t xml:space="preserve">Evangelii gaudium </w:t>
      </w:r>
      <w:r w:rsidRPr="0000288D">
        <w:rPr>
          <w:lang w:val="es-ES"/>
        </w:rPr>
        <w:t>de Francisco</w:t>
      </w:r>
    </w:p>
    <w:p w:rsidR="00AD0030" w:rsidRDefault="003C1B23">
      <w:pPr>
        <w:pStyle w:val="Textonotapie"/>
        <w:rPr>
          <w:lang w:val="it-IT"/>
        </w:rPr>
      </w:pPr>
      <w:r w:rsidRPr="00AD1B4E">
        <w:rPr>
          <w:lang w:val="it-IT"/>
        </w:rPr>
        <w:t xml:space="preserve">EN = </w:t>
      </w:r>
      <w:r w:rsidRPr="00AD1B4E">
        <w:rPr>
          <w:i/>
          <w:lang w:val="it-IT"/>
        </w:rPr>
        <w:t xml:space="preserve">Evangelii nuntiandi </w:t>
      </w:r>
      <w:r w:rsidRPr="00AD1B4E">
        <w:rPr>
          <w:lang w:val="it-IT"/>
        </w:rPr>
        <w:t>de Pablo VI</w:t>
      </w:r>
    </w:p>
    <w:p w:rsidR="00AD0030" w:rsidRPr="0000288D" w:rsidRDefault="003C1B23">
      <w:pPr>
        <w:pStyle w:val="Textonotapie"/>
        <w:rPr>
          <w:lang w:val="es-ES"/>
        </w:rPr>
      </w:pPr>
      <w:r w:rsidRPr="0000288D">
        <w:rPr>
          <w:lang w:val="es-ES"/>
        </w:rPr>
        <w:t xml:space="preserve">LG = </w:t>
      </w:r>
      <w:r w:rsidRPr="0000288D">
        <w:rPr>
          <w:i/>
          <w:lang w:val="es-ES"/>
        </w:rPr>
        <w:t xml:space="preserve">Lumen gentium </w:t>
      </w:r>
      <w:r w:rsidRPr="0000288D">
        <w:rPr>
          <w:lang w:val="es-ES"/>
        </w:rPr>
        <w:t>del Concilio Vaticano II</w:t>
      </w:r>
    </w:p>
    <w:p w:rsidR="00AD0030" w:rsidRPr="0000288D" w:rsidRDefault="003C1B23">
      <w:pPr>
        <w:pStyle w:val="Textonotapie"/>
        <w:rPr>
          <w:lang w:val="es-ES"/>
        </w:rPr>
      </w:pPr>
      <w:r w:rsidRPr="0000288D">
        <w:rPr>
          <w:lang w:val="es-ES"/>
        </w:rPr>
        <w:t xml:space="preserve">RM = </w:t>
      </w:r>
      <w:r w:rsidRPr="0000288D">
        <w:rPr>
          <w:i/>
          <w:lang w:val="es-ES"/>
        </w:rPr>
        <w:t xml:space="preserve">Redemptoris Missio </w:t>
      </w:r>
      <w:r w:rsidRPr="0000288D">
        <w:rPr>
          <w:lang w:val="es-ES"/>
        </w:rPr>
        <w:t>de Juan Pablo II</w:t>
      </w:r>
    </w:p>
    <w:p w:rsidR="00AD0030" w:rsidRPr="0000288D" w:rsidRDefault="003C1B23">
      <w:pPr>
        <w:pStyle w:val="Textonotapie"/>
        <w:rPr>
          <w:lang w:val="es-ES"/>
        </w:rPr>
      </w:pPr>
      <w:r w:rsidRPr="0000288D">
        <w:rPr>
          <w:lang w:val="es-ES"/>
        </w:rPr>
        <w:t xml:space="preserve">VD = </w:t>
      </w:r>
      <w:r w:rsidRPr="0000288D">
        <w:rPr>
          <w:i/>
          <w:lang w:val="es-ES"/>
        </w:rPr>
        <w:t xml:space="preserve">Verbum Domini </w:t>
      </w:r>
      <w:r w:rsidRPr="0000288D">
        <w:rPr>
          <w:lang w:val="es-ES"/>
        </w:rPr>
        <w:t>de Benedicto XVI</w:t>
      </w:r>
    </w:p>
  </w:footnote>
  <w:footnote w:id="2">
    <w:p w:rsidR="00AD0030" w:rsidRPr="0000288D" w:rsidRDefault="003C1B23">
      <w:pPr>
        <w:pStyle w:val="Textonotapie"/>
        <w:rPr>
          <w:lang w:val="es-ES"/>
        </w:rPr>
      </w:pPr>
      <w:r>
        <w:rPr>
          <w:rStyle w:val="Refdenotaalpie"/>
        </w:rPr>
        <w:footnoteRef/>
      </w:r>
      <w:r w:rsidRPr="0000288D">
        <w:rPr>
          <w:lang w:val="es-ES"/>
        </w:rPr>
        <w:t xml:space="preserve"> "Una es la atracción del gnosticismo, una fe encerrada en el subjetivismo, donde sólo se considera que una determinada experiencia o una serie de razonamientos y conocimientos pueden consolar e iluminar, pero donde el sujeto permanece en última instancia </w:t>
      </w:r>
      <w:r w:rsidRPr="0000288D">
        <w:rPr>
          <w:lang w:val="es-ES"/>
        </w:rPr>
        <w:t xml:space="preserve">encerrado en la inmanencia de su </w:t>
      </w:r>
      <w:r w:rsidRPr="0000288D">
        <w:rPr>
          <w:lang w:val="es-ES"/>
        </w:rPr>
        <w:t>propia razón o sentimientos" (EG 94)</w:t>
      </w:r>
      <w:r w:rsidR="00327FE0">
        <w:t>.</w:t>
      </w:r>
    </w:p>
  </w:footnote>
  <w:footnote w:id="3">
    <w:p w:rsidR="00AD0030" w:rsidRPr="0000288D" w:rsidRDefault="003C1B23">
      <w:pPr>
        <w:pStyle w:val="Textonotapie"/>
        <w:rPr>
          <w:lang w:val="es-ES"/>
        </w:rPr>
      </w:pPr>
      <w:r>
        <w:rPr>
          <w:rStyle w:val="Refdenotaalpie"/>
        </w:rPr>
        <w:footnoteRef/>
      </w:r>
      <w:r w:rsidRPr="0000288D">
        <w:rPr>
          <w:lang w:val="es-ES"/>
        </w:rPr>
        <w:t xml:space="preserve"> </w:t>
      </w:r>
      <w:r w:rsidRPr="0000288D">
        <w:rPr>
          <w:lang w:val="es-ES"/>
        </w:rPr>
        <w:t>"La humanidad se encuentra en un punto de inflexión histórico, que podemos constatar en los avances que se están produciendo en diversos campos</w:t>
      </w:r>
      <w:r w:rsidRPr="0000288D">
        <w:rPr>
          <w:lang w:val="es-ES"/>
        </w:rPr>
        <w:t>" (EG 52)</w:t>
      </w:r>
      <w:r w:rsidRPr="0000288D">
        <w:rPr>
          <w:lang w:val="es-ES"/>
        </w:rPr>
        <w:t>.</w:t>
      </w:r>
    </w:p>
  </w:footnote>
  <w:footnote w:id="4">
    <w:p w:rsidR="00AD0030" w:rsidRPr="0000288D" w:rsidRDefault="003C1B23">
      <w:pPr>
        <w:pStyle w:val="Textonotapie"/>
        <w:rPr>
          <w:lang w:val="es-ES"/>
        </w:rPr>
      </w:pPr>
      <w:r w:rsidRPr="006A2F1A">
        <w:rPr>
          <w:rStyle w:val="Refdenotaalpie"/>
          <w:lang w:val="fr-FR"/>
        </w:rPr>
        <w:footnoteRef/>
      </w:r>
      <w:r w:rsidRPr="0000288D">
        <w:rPr>
          <w:lang w:val="es-ES"/>
        </w:rPr>
        <w:t xml:space="preserve"> Cf. Ch. Taylor, </w:t>
      </w:r>
      <w:r w:rsidRPr="0000288D">
        <w:rPr>
          <w:i/>
          <w:lang w:val="es-ES"/>
        </w:rPr>
        <w:t>La era secu</w:t>
      </w:r>
      <w:r w:rsidRPr="0000288D">
        <w:rPr>
          <w:i/>
          <w:lang w:val="es-ES"/>
        </w:rPr>
        <w:t>lar</w:t>
      </w:r>
      <w:r w:rsidRPr="0000288D">
        <w:rPr>
          <w:lang w:val="es-ES"/>
        </w:rPr>
        <w:t>, Seuil, París 2011, 12-15.</w:t>
      </w:r>
    </w:p>
  </w:footnote>
  <w:footnote w:id="5">
    <w:p w:rsidR="00AD0030" w:rsidRPr="0000288D" w:rsidRDefault="003C1B23">
      <w:pPr>
        <w:pStyle w:val="Textonotapie"/>
        <w:rPr>
          <w:lang w:val="es-ES"/>
        </w:rPr>
      </w:pPr>
      <w:r>
        <w:rPr>
          <w:rStyle w:val="Refdenotaalpie"/>
        </w:rPr>
        <w:footnoteRef/>
      </w:r>
      <w:r w:rsidRPr="0000288D">
        <w:rPr>
          <w:lang w:val="es-ES"/>
        </w:rPr>
        <w:t xml:space="preserve"> "En sus relaciones con los poderes públicos, la Iglesia no pide el retorno a formas de Estado confesional. Pero, al mismo tiempo, deplora cualquier tipo de laicismo ideológico o de separación hostil entre las instituciones </w:t>
      </w:r>
      <w:r w:rsidRPr="0000288D">
        <w:rPr>
          <w:lang w:val="es-ES"/>
        </w:rPr>
        <w:t>civiles y las confesiones religiosas</w:t>
      </w:r>
      <w:r w:rsidRPr="0000288D">
        <w:rPr>
          <w:lang w:val="es-ES"/>
        </w:rPr>
        <w:t>" (EE 117)</w:t>
      </w:r>
      <w:r w:rsidRPr="0000288D">
        <w:rPr>
          <w:lang w:val="es-ES"/>
        </w:rPr>
        <w:t>.</w:t>
      </w:r>
    </w:p>
  </w:footnote>
  <w:footnote w:id="6">
    <w:p w:rsidR="00AD0030" w:rsidRPr="0000288D" w:rsidRDefault="003C1B23">
      <w:pPr>
        <w:pStyle w:val="Textonotapie"/>
        <w:rPr>
          <w:lang w:val="es-ES"/>
        </w:rPr>
      </w:pPr>
      <w:r w:rsidRPr="006A2F1A">
        <w:rPr>
          <w:rStyle w:val="Refdenotaalpie"/>
          <w:lang w:val="fr-FR"/>
        </w:rPr>
        <w:footnoteRef/>
      </w:r>
      <w:r w:rsidRPr="0000288D">
        <w:rPr>
          <w:lang w:val="es-ES"/>
        </w:rPr>
        <w:t xml:space="preserve"> "No es bueno ignorar la importancia decisiva de una cultura marcada por la fe, porque esta cultura evangelizada, más allá de sus límites, tiene muchos más recursos que una simple suma de creyentes enfrentad</w:t>
      </w:r>
      <w:r w:rsidRPr="0000288D">
        <w:rPr>
          <w:lang w:val="es-ES"/>
        </w:rPr>
        <w:t>os a los ataques del secularismo actual" (EG 68).</w:t>
      </w:r>
    </w:p>
  </w:footnote>
  <w:footnote w:id="7">
    <w:p w:rsidR="00AD0030" w:rsidRPr="0000288D" w:rsidRDefault="003C1B23">
      <w:pPr>
        <w:pStyle w:val="Textonotapie"/>
        <w:rPr>
          <w:lang w:val="es-ES"/>
        </w:rPr>
      </w:pPr>
      <w:r w:rsidRPr="000A2967">
        <w:rPr>
          <w:rStyle w:val="Refdenotaalpie"/>
          <w:lang w:val="fr-CH"/>
        </w:rPr>
        <w:footnoteRef/>
      </w:r>
      <w:r w:rsidRPr="0000288D">
        <w:rPr>
          <w:lang w:val="es-ES"/>
        </w:rPr>
        <w:t xml:space="preserve"> "La actividad misionera "representa, también hoy, el mayor desafío para la Iglesia "15 y "la causa misionera </w:t>
      </w:r>
      <w:r w:rsidRPr="0000288D">
        <w:rPr>
          <w:lang w:val="es-ES"/>
        </w:rPr>
        <w:t>debe ocupar el primer lugar" (RM 86).</w:t>
      </w:r>
      <w:r w:rsidRPr="0000288D">
        <w:rPr>
          <w:lang w:val="es-ES"/>
        </w:rPr>
        <w:t xml:space="preserve"> ¿Qué pasaría si realmente nos tomáramos en serio estas pa</w:t>
      </w:r>
      <w:r w:rsidRPr="0000288D">
        <w:rPr>
          <w:lang w:val="es-ES"/>
        </w:rPr>
        <w:t xml:space="preserve">labras? Simplemente reconoceríamos que la acción misionera es </w:t>
      </w:r>
      <w:r w:rsidRPr="0000288D">
        <w:rPr>
          <w:i/>
          <w:lang w:val="es-ES"/>
        </w:rPr>
        <w:t>el paradigma de toda tarea de la Iglesia</w:t>
      </w:r>
      <w:r w:rsidRPr="0000288D">
        <w:rPr>
          <w:lang w:val="es-ES"/>
        </w:rPr>
        <w:t>" (EG 15)</w:t>
      </w:r>
      <w:r w:rsidRPr="0000288D">
        <w:rPr>
          <w:lang w:val="es-ES"/>
        </w:rPr>
        <w:t>.</w:t>
      </w:r>
    </w:p>
  </w:footnote>
  <w:footnote w:id="8">
    <w:p w:rsidR="00AD0030" w:rsidRPr="0000288D" w:rsidRDefault="003C1B23">
      <w:pPr>
        <w:pStyle w:val="Textonotapie"/>
        <w:rPr>
          <w:lang w:val="es-ES"/>
        </w:rPr>
      </w:pPr>
      <w:r w:rsidRPr="006A2F1A">
        <w:rPr>
          <w:rStyle w:val="Refdenotaalpie"/>
          <w:lang w:val="fr-FR"/>
        </w:rPr>
        <w:footnoteRef/>
      </w:r>
      <w:r w:rsidRPr="0000288D">
        <w:rPr>
          <w:lang w:val="es-ES"/>
        </w:rPr>
        <w:t xml:space="preserve"> Cath. Cath. 1850 (80, 1983), p. 438.</w:t>
      </w:r>
    </w:p>
  </w:footnote>
  <w:footnote w:id="9">
    <w:p w:rsidR="00AD0030" w:rsidRPr="0000288D" w:rsidRDefault="003C1B23">
      <w:pPr>
        <w:pStyle w:val="Textonotapie"/>
        <w:rPr>
          <w:lang w:val="es-ES"/>
        </w:rPr>
      </w:pPr>
      <w:r w:rsidRPr="00A3006C">
        <w:rPr>
          <w:rStyle w:val="Refdenotaalpie"/>
          <w:lang w:val="fr-CH"/>
        </w:rPr>
        <w:footnoteRef/>
      </w:r>
      <w:r w:rsidRPr="0000288D">
        <w:rPr>
          <w:lang w:val="es-ES"/>
        </w:rPr>
        <w:t xml:space="preserve"> "... </w:t>
      </w:r>
      <w:r w:rsidRPr="0000288D">
        <w:rPr>
          <w:lang w:val="es-ES"/>
        </w:rPr>
        <w:t xml:space="preserve">deseo llamar la atención sobre ciertas tentaciones que hoy afectan en particular a </w:t>
      </w:r>
      <w:r w:rsidRPr="0000288D">
        <w:rPr>
          <w:lang w:val="es-ES"/>
        </w:rPr>
        <w:t>los agentes pa</w:t>
      </w:r>
      <w:r w:rsidRPr="0000288D">
        <w:rPr>
          <w:lang w:val="es-ES"/>
        </w:rPr>
        <w:t>storales" (EG 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30" w:rsidRDefault="003C1B23">
    <w:pPr>
      <w:pStyle w:val="Encabezado"/>
      <w:jc w:val="left"/>
      <w:rPr>
        <w:rFonts w:ascii="Cambria Math" w:hAnsi="Cambria Math"/>
        <w:b/>
        <w:color w:val="7F7F7F"/>
        <w:sz w:val="20"/>
        <w:szCs w:val="20"/>
      </w:rPr>
    </w:pPr>
    <w:r w:rsidRPr="001F6F05">
      <w:rPr>
        <w:rFonts w:ascii="Cambria Math" w:hAnsi="Cambria Math"/>
        <w:b/>
        <w:color w:val="7F7F7F"/>
        <w:sz w:val="20"/>
        <w:szCs w:val="20"/>
      </w:rPr>
      <w:t>Anton Stres</w:t>
    </w:r>
  </w:p>
  <w:p w:rsidR="00AD0030" w:rsidRDefault="003C1B23">
    <w:pPr>
      <w:pStyle w:val="Encabezado"/>
      <w:jc w:val="left"/>
      <w:rPr>
        <w:rFonts w:ascii="Cambria Math" w:hAnsi="Cambria Math"/>
        <w:color w:val="7F7F7F"/>
        <w:sz w:val="20"/>
        <w:szCs w:val="20"/>
      </w:rPr>
    </w:pPr>
    <w:r w:rsidRPr="001F6F05">
      <w:rPr>
        <w:rFonts w:ascii="Cambria Math" w:hAnsi="Cambria Math"/>
        <w:color w:val="7F7F7F"/>
        <w:sz w:val="20"/>
        <w:szCs w:val="20"/>
      </w:rPr>
      <w:t>Šentjakob 33</w:t>
    </w:r>
  </w:p>
  <w:p w:rsidR="00AD0030" w:rsidRDefault="003C1B23">
    <w:pPr>
      <w:pStyle w:val="Encabezado"/>
      <w:jc w:val="left"/>
      <w:rPr>
        <w:rFonts w:ascii="Cambria Math" w:hAnsi="Cambria Math"/>
        <w:b/>
        <w:color w:val="7F7F7F"/>
        <w:sz w:val="20"/>
        <w:szCs w:val="20"/>
      </w:rPr>
    </w:pPr>
    <w:r w:rsidRPr="001F6F05">
      <w:rPr>
        <w:rFonts w:ascii="Cambria Math" w:hAnsi="Cambria Math"/>
        <w:b/>
        <w:color w:val="7F7F7F"/>
        <w:sz w:val="20"/>
        <w:szCs w:val="20"/>
      </w:rPr>
      <w:t>1231 LJUBLJANA - ČRNUČE</w:t>
    </w:r>
  </w:p>
  <w:p w:rsidR="006E4DAE" w:rsidRDefault="006E4D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9FD"/>
    <w:multiLevelType w:val="multilevel"/>
    <w:tmpl w:val="53F42656"/>
    <w:lvl w:ilvl="0">
      <w:start w:val="1"/>
      <w:numFmt w:val="upperLetter"/>
      <w:suff w:val="space"/>
      <w:lvlText w:val="%1."/>
      <w:lvlJc w:val="left"/>
      <w:pPr>
        <w:ind w:left="0" w:firstLine="284"/>
      </w:pPr>
    </w:lvl>
    <w:lvl w:ilvl="1">
      <w:start w:val="1"/>
      <w:numFmt w:val="upperRoman"/>
      <w:suff w:val="space"/>
      <w:lvlText w:val="%2."/>
      <w:lvlJc w:val="left"/>
      <w:pPr>
        <w:ind w:left="567" w:firstLine="0"/>
      </w:pPr>
    </w:lvl>
    <w:lvl w:ilvl="2">
      <w:start w:val="1"/>
      <w:numFmt w:val="decimal"/>
      <w:suff w:val="space"/>
      <w:lvlText w:val="%3."/>
      <w:lvlJc w:val="left"/>
      <w:pPr>
        <w:ind w:left="851" w:firstLine="0"/>
      </w:pPr>
    </w:lvl>
    <w:lvl w:ilvl="3">
      <w:start w:val="1"/>
      <w:numFmt w:val="lowerLetter"/>
      <w:pStyle w:val="Ttulo4"/>
      <w:suff w:val="space"/>
      <w:lvlText w:val="%4)"/>
      <w:lvlJc w:val="left"/>
      <w:pPr>
        <w:ind w:left="1134" w:firstLine="0"/>
      </w:pPr>
      <w:rPr>
        <w:rFonts w:hint="default"/>
      </w:rPr>
    </w:lvl>
    <w:lvl w:ilvl="4">
      <w:start w:val="1"/>
      <w:numFmt w:val="bullet"/>
      <w:suff w:val="space"/>
      <w:lvlText w:val=""/>
      <w:lvlJc w:val="left"/>
      <w:pPr>
        <w:ind w:left="1701" w:firstLine="0"/>
      </w:pPr>
      <w:rPr>
        <w:rFonts w:ascii="Cambria Math" w:hAnsi="Cambria Math" w:hint="default"/>
        <w:sz w:val="28"/>
      </w:rPr>
    </w:lvl>
    <w:lvl w:ilvl="5">
      <w:start w:val="1"/>
      <w:numFmt w:val="none"/>
      <w:lvlText w:val="(%6)"/>
      <w:lvlJc w:val="left"/>
      <w:pPr>
        <w:tabs>
          <w:tab w:val="num" w:pos="3600"/>
        </w:tabs>
        <w:ind w:left="3600" w:hanging="1899"/>
      </w:pPr>
    </w:lvl>
    <w:lvl w:ilvl="6">
      <w:start w:val="1"/>
      <w:numFmt w:val="none"/>
      <w:lvlText w:val="(%7)"/>
      <w:lvlJc w:val="left"/>
      <w:pPr>
        <w:tabs>
          <w:tab w:val="num" w:pos="4680"/>
        </w:tabs>
        <w:ind w:left="4320" w:firstLine="0"/>
      </w:pPr>
    </w:lvl>
    <w:lvl w:ilvl="7">
      <w:start w:val="1"/>
      <w:numFmt w:val="none"/>
      <w:lvlText w:val="(%8)"/>
      <w:lvlJc w:val="left"/>
      <w:pPr>
        <w:tabs>
          <w:tab w:val="num" w:pos="5400"/>
        </w:tabs>
        <w:ind w:left="5040" w:firstLine="0"/>
      </w:pPr>
    </w:lvl>
    <w:lvl w:ilvl="8">
      <w:start w:val="1"/>
      <w:numFmt w:val="none"/>
      <w:lvlText w:val="(%9)"/>
      <w:lvlJc w:val="left"/>
      <w:pPr>
        <w:tabs>
          <w:tab w:val="num" w:pos="6120"/>
        </w:tabs>
        <w:ind w:left="5760" w:firstLine="0"/>
      </w:pPr>
    </w:lvl>
  </w:abstractNum>
  <w:abstractNum w:abstractNumId="1">
    <w:nsid w:val="010673C7"/>
    <w:multiLevelType w:val="multilevel"/>
    <w:tmpl w:val="B31A9672"/>
    <w:lvl w:ilvl="0">
      <w:start w:val="1"/>
      <w:numFmt w:val="decimal"/>
      <w:pStyle w:val="Ttulo3"/>
      <w:suff w:val="space"/>
      <w:lvlText w:val="%1."/>
      <w:lvlJc w:val="left"/>
      <w:pPr>
        <w:ind w:left="0" w:firstLine="567"/>
      </w:pPr>
      <w:rPr>
        <w:rFonts w:hint="default"/>
      </w:rPr>
    </w:lvl>
    <w:lvl w:ilvl="1">
      <w:start w:val="1"/>
      <w:numFmt w:val="lowerLetter"/>
      <w:suff w:val="space"/>
      <w:lvlText w:val="%2."/>
      <w:lvlJc w:val="left"/>
      <w:pPr>
        <w:ind w:left="567" w:firstLine="0"/>
      </w:pPr>
      <w:rPr>
        <w:rFonts w:hint="default"/>
      </w:rPr>
    </w:lvl>
    <w:lvl w:ilvl="2">
      <w:start w:val="1"/>
      <w:numFmt w:val="decimal"/>
      <w:suff w:val="space"/>
      <w:lvlText w:val="%3."/>
      <w:lvlJc w:val="left"/>
      <w:pPr>
        <w:ind w:left="851" w:firstLine="0"/>
      </w:pPr>
      <w:rPr>
        <w:rFonts w:hint="default"/>
      </w:rPr>
    </w:lvl>
    <w:lvl w:ilvl="3">
      <w:start w:val="1"/>
      <w:numFmt w:val="lowerLetter"/>
      <w:suff w:val="space"/>
      <w:lvlText w:val="%4."/>
      <w:lvlJc w:val="left"/>
      <w:pPr>
        <w:ind w:left="1134" w:hanging="283"/>
      </w:pPr>
      <w:rPr>
        <w:rFonts w:hint="default"/>
        <w:sz w:val="28"/>
      </w:rPr>
    </w:lvl>
    <w:lvl w:ilvl="4">
      <w:start w:val="1"/>
      <w:numFmt w:val="bullet"/>
      <w:lvlText w:val=""/>
      <w:lvlJc w:val="left"/>
      <w:pPr>
        <w:tabs>
          <w:tab w:val="num" w:pos="1778"/>
        </w:tabs>
        <w:ind w:left="1701" w:hanging="283"/>
      </w:pPr>
      <w:rPr>
        <w:rFonts w:ascii="Cambria Math" w:hAnsi="Cambria Math" w:hint="default"/>
      </w:rPr>
    </w:lvl>
    <w:lvl w:ilvl="5">
      <w:start w:val="1"/>
      <w:numFmt w:val="none"/>
      <w:lvlText w:val="(%6)"/>
      <w:lvlJc w:val="left"/>
      <w:pPr>
        <w:tabs>
          <w:tab w:val="num" w:pos="3600"/>
        </w:tabs>
        <w:ind w:left="3600" w:hanging="1899"/>
      </w:pPr>
      <w:rPr>
        <w:rFonts w:hint="default"/>
      </w:rPr>
    </w:lvl>
    <w:lvl w:ilvl="6">
      <w:start w:val="1"/>
      <w:numFmt w:val="none"/>
      <w:lvlText w:val="(%7)"/>
      <w:lvlJc w:val="left"/>
      <w:pPr>
        <w:tabs>
          <w:tab w:val="num" w:pos="4680"/>
        </w:tabs>
        <w:ind w:left="4320" w:firstLine="0"/>
      </w:pPr>
      <w:rPr>
        <w:rFonts w:hint="default"/>
      </w:rPr>
    </w:lvl>
    <w:lvl w:ilvl="7">
      <w:start w:val="1"/>
      <w:numFmt w:val="none"/>
      <w:lvlText w:val="(%8)"/>
      <w:lvlJc w:val="left"/>
      <w:pPr>
        <w:tabs>
          <w:tab w:val="num" w:pos="5400"/>
        </w:tabs>
        <w:ind w:left="5040" w:firstLine="0"/>
      </w:pPr>
      <w:rPr>
        <w:rFonts w:hint="default"/>
      </w:rPr>
    </w:lvl>
    <w:lvl w:ilvl="8">
      <w:start w:val="1"/>
      <w:numFmt w:val="lowerLetter"/>
      <w:pStyle w:val="Ttulo9"/>
      <w:suff w:val="space"/>
      <w:lvlText w:val="%9."/>
      <w:lvlJc w:val="left"/>
      <w:pPr>
        <w:ind w:left="851" w:hanging="284"/>
      </w:pPr>
      <w:rPr>
        <w:rFonts w:hint="default"/>
      </w:rPr>
    </w:lvl>
  </w:abstractNum>
  <w:abstractNum w:abstractNumId="2">
    <w:nsid w:val="19005033"/>
    <w:multiLevelType w:val="hybridMultilevel"/>
    <w:tmpl w:val="9EA2214A"/>
    <w:lvl w:ilvl="0" w:tplc="BD8AF586">
      <w:start w:val="1410"/>
      <w:numFmt w:val="decimal"/>
      <w:lvlText w:val="%1"/>
      <w:lvlJc w:val="left"/>
      <w:pPr>
        <w:tabs>
          <w:tab w:val="num" w:pos="924"/>
        </w:tabs>
        <w:ind w:left="924" w:hanging="564"/>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DBE4A15"/>
    <w:multiLevelType w:val="singleLevel"/>
    <w:tmpl w:val="CF603418"/>
    <w:lvl w:ilvl="0">
      <w:start w:val="1"/>
      <w:numFmt w:val="ordinal"/>
      <w:pStyle w:val="Ttulo8"/>
      <w:lvlText w:val="%1"/>
      <w:lvlJc w:val="left"/>
      <w:pPr>
        <w:ind w:left="360" w:hanging="360"/>
      </w:pPr>
      <w:rPr>
        <w:rFonts w:hint="default"/>
      </w:rPr>
    </w:lvl>
  </w:abstractNum>
  <w:abstractNum w:abstractNumId="4">
    <w:nsid w:val="22832572"/>
    <w:multiLevelType w:val="hybridMultilevel"/>
    <w:tmpl w:val="0F9A01EE"/>
    <w:lvl w:ilvl="0" w:tplc="C4E6661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287C5E4F"/>
    <w:multiLevelType w:val="hybridMultilevel"/>
    <w:tmpl w:val="9AFC6160"/>
    <w:lvl w:ilvl="0" w:tplc="F6E2CBEC">
      <w:start w:val="1262"/>
      <w:numFmt w:val="decimal"/>
      <w:lvlText w:val="%1"/>
      <w:lvlJc w:val="left"/>
      <w:pPr>
        <w:tabs>
          <w:tab w:val="num" w:pos="-1868"/>
        </w:tabs>
        <w:ind w:left="-1868" w:hanging="772"/>
      </w:pPr>
      <w:rPr>
        <w:rFonts w:hint="default"/>
      </w:rPr>
    </w:lvl>
    <w:lvl w:ilvl="1" w:tplc="04240019" w:tentative="1">
      <w:start w:val="1"/>
      <w:numFmt w:val="lowerLetter"/>
      <w:lvlText w:val="%2."/>
      <w:lvlJc w:val="left"/>
      <w:pPr>
        <w:tabs>
          <w:tab w:val="num" w:pos="-1560"/>
        </w:tabs>
        <w:ind w:left="-1560" w:hanging="360"/>
      </w:pPr>
    </w:lvl>
    <w:lvl w:ilvl="2" w:tplc="0424001B" w:tentative="1">
      <w:start w:val="1"/>
      <w:numFmt w:val="lowerRoman"/>
      <w:lvlText w:val="%3."/>
      <w:lvlJc w:val="right"/>
      <w:pPr>
        <w:tabs>
          <w:tab w:val="num" w:pos="-840"/>
        </w:tabs>
        <w:ind w:left="-840" w:hanging="180"/>
      </w:pPr>
    </w:lvl>
    <w:lvl w:ilvl="3" w:tplc="0424000F" w:tentative="1">
      <w:start w:val="1"/>
      <w:numFmt w:val="decimal"/>
      <w:lvlText w:val="%4."/>
      <w:lvlJc w:val="left"/>
      <w:pPr>
        <w:tabs>
          <w:tab w:val="num" w:pos="-120"/>
        </w:tabs>
        <w:ind w:left="-120" w:hanging="360"/>
      </w:pPr>
    </w:lvl>
    <w:lvl w:ilvl="4" w:tplc="04240019" w:tentative="1">
      <w:start w:val="1"/>
      <w:numFmt w:val="lowerLetter"/>
      <w:lvlText w:val="%5."/>
      <w:lvlJc w:val="left"/>
      <w:pPr>
        <w:tabs>
          <w:tab w:val="num" w:pos="600"/>
        </w:tabs>
        <w:ind w:left="600" w:hanging="360"/>
      </w:pPr>
    </w:lvl>
    <w:lvl w:ilvl="5" w:tplc="0424001B" w:tentative="1">
      <w:start w:val="1"/>
      <w:numFmt w:val="lowerRoman"/>
      <w:lvlText w:val="%6."/>
      <w:lvlJc w:val="right"/>
      <w:pPr>
        <w:tabs>
          <w:tab w:val="num" w:pos="1320"/>
        </w:tabs>
        <w:ind w:left="1320" w:hanging="180"/>
      </w:pPr>
    </w:lvl>
    <w:lvl w:ilvl="6" w:tplc="0424000F" w:tentative="1">
      <w:start w:val="1"/>
      <w:numFmt w:val="decimal"/>
      <w:lvlText w:val="%7."/>
      <w:lvlJc w:val="left"/>
      <w:pPr>
        <w:tabs>
          <w:tab w:val="num" w:pos="2040"/>
        </w:tabs>
        <w:ind w:left="2040" w:hanging="360"/>
      </w:pPr>
    </w:lvl>
    <w:lvl w:ilvl="7" w:tplc="04240019" w:tentative="1">
      <w:start w:val="1"/>
      <w:numFmt w:val="lowerLetter"/>
      <w:lvlText w:val="%8."/>
      <w:lvlJc w:val="left"/>
      <w:pPr>
        <w:tabs>
          <w:tab w:val="num" w:pos="2760"/>
        </w:tabs>
        <w:ind w:left="2760" w:hanging="360"/>
      </w:pPr>
    </w:lvl>
    <w:lvl w:ilvl="8" w:tplc="0424001B" w:tentative="1">
      <w:start w:val="1"/>
      <w:numFmt w:val="lowerRoman"/>
      <w:lvlText w:val="%9."/>
      <w:lvlJc w:val="right"/>
      <w:pPr>
        <w:tabs>
          <w:tab w:val="num" w:pos="3480"/>
        </w:tabs>
        <w:ind w:left="3480" w:hanging="180"/>
      </w:pPr>
    </w:lvl>
  </w:abstractNum>
  <w:abstractNum w:abstractNumId="6">
    <w:nsid w:val="2B4A650F"/>
    <w:multiLevelType w:val="hybridMultilevel"/>
    <w:tmpl w:val="7F707516"/>
    <w:lvl w:ilvl="0" w:tplc="4B9E3A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2E675D83"/>
    <w:multiLevelType w:val="hybridMultilevel"/>
    <w:tmpl w:val="79120D0A"/>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7E8708A"/>
    <w:multiLevelType w:val="hybridMultilevel"/>
    <w:tmpl w:val="7A326C9E"/>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39BF0BA5"/>
    <w:multiLevelType w:val="hybridMultilevel"/>
    <w:tmpl w:val="C85E6EC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nsid w:val="3F9C7D6F"/>
    <w:multiLevelType w:val="hybridMultilevel"/>
    <w:tmpl w:val="AF5E1956"/>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40430158"/>
    <w:multiLevelType w:val="hybridMultilevel"/>
    <w:tmpl w:val="579E98F4"/>
    <w:lvl w:ilvl="0" w:tplc="FD5C8068">
      <w:start w:val="1"/>
      <w:numFmt w:val="decimal"/>
      <w:pStyle w:val="Ttulo5"/>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nsid w:val="404677FB"/>
    <w:multiLevelType w:val="hybridMultilevel"/>
    <w:tmpl w:val="D6D8B558"/>
    <w:lvl w:ilvl="0" w:tplc="D4E88AA2">
      <w:start w:val="4243"/>
      <w:numFmt w:val="decimal"/>
      <w:lvlText w:val="%1"/>
      <w:lvlJc w:val="left"/>
      <w:pPr>
        <w:tabs>
          <w:tab w:val="num" w:pos="1045"/>
        </w:tabs>
        <w:ind w:left="1045" w:hanging="903"/>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3">
    <w:nsid w:val="45BF74BC"/>
    <w:multiLevelType w:val="hybridMultilevel"/>
    <w:tmpl w:val="68E6D3B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46D46EC0"/>
    <w:multiLevelType w:val="hybridMultilevel"/>
    <w:tmpl w:val="2C50545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48565DB8"/>
    <w:multiLevelType w:val="hybridMultilevel"/>
    <w:tmpl w:val="3C22499E"/>
    <w:lvl w:ilvl="0" w:tplc="6116E588">
      <w:start w:val="3000"/>
      <w:numFmt w:val="decimal"/>
      <w:lvlText w:val="%1"/>
      <w:lvlJc w:val="left"/>
      <w:pPr>
        <w:tabs>
          <w:tab w:val="num" w:pos="1136"/>
        </w:tabs>
        <w:ind w:left="1136" w:hanging="852"/>
      </w:pPr>
      <w:rPr>
        <w:rFonts w:hint="default"/>
        <w:b/>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6">
    <w:nsid w:val="4A667CC5"/>
    <w:multiLevelType w:val="hybridMultilevel"/>
    <w:tmpl w:val="7A8CB13C"/>
    <w:lvl w:ilvl="0" w:tplc="AB8A4AAE">
      <w:start w:val="1000"/>
      <w:numFmt w:val="decimal"/>
      <w:lvlText w:val="%1"/>
      <w:lvlJc w:val="left"/>
      <w:pPr>
        <w:tabs>
          <w:tab w:val="num" w:pos="-962"/>
        </w:tabs>
        <w:ind w:left="-962" w:hanging="838"/>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0"/>
        </w:tabs>
        <w:ind w:left="0" w:hanging="180"/>
      </w:pPr>
    </w:lvl>
    <w:lvl w:ilvl="3" w:tplc="0424000F" w:tentative="1">
      <w:start w:val="1"/>
      <w:numFmt w:val="decimal"/>
      <w:lvlText w:val="%4."/>
      <w:lvlJc w:val="left"/>
      <w:pPr>
        <w:tabs>
          <w:tab w:val="num" w:pos="720"/>
        </w:tabs>
        <w:ind w:left="720" w:hanging="360"/>
      </w:pPr>
    </w:lvl>
    <w:lvl w:ilvl="4" w:tplc="04240019" w:tentative="1">
      <w:start w:val="1"/>
      <w:numFmt w:val="lowerLetter"/>
      <w:lvlText w:val="%5."/>
      <w:lvlJc w:val="left"/>
      <w:pPr>
        <w:tabs>
          <w:tab w:val="num" w:pos="1440"/>
        </w:tabs>
        <w:ind w:left="1440" w:hanging="360"/>
      </w:pPr>
    </w:lvl>
    <w:lvl w:ilvl="5" w:tplc="0424001B" w:tentative="1">
      <w:start w:val="1"/>
      <w:numFmt w:val="lowerRoman"/>
      <w:lvlText w:val="%6."/>
      <w:lvlJc w:val="right"/>
      <w:pPr>
        <w:tabs>
          <w:tab w:val="num" w:pos="2160"/>
        </w:tabs>
        <w:ind w:left="2160" w:hanging="180"/>
      </w:pPr>
    </w:lvl>
    <w:lvl w:ilvl="6" w:tplc="0424000F" w:tentative="1">
      <w:start w:val="1"/>
      <w:numFmt w:val="decimal"/>
      <w:lvlText w:val="%7."/>
      <w:lvlJc w:val="left"/>
      <w:pPr>
        <w:tabs>
          <w:tab w:val="num" w:pos="2880"/>
        </w:tabs>
        <w:ind w:left="2880" w:hanging="360"/>
      </w:pPr>
    </w:lvl>
    <w:lvl w:ilvl="7" w:tplc="04240019" w:tentative="1">
      <w:start w:val="1"/>
      <w:numFmt w:val="lowerLetter"/>
      <w:lvlText w:val="%8."/>
      <w:lvlJc w:val="left"/>
      <w:pPr>
        <w:tabs>
          <w:tab w:val="num" w:pos="3600"/>
        </w:tabs>
        <w:ind w:left="3600" w:hanging="360"/>
      </w:pPr>
    </w:lvl>
    <w:lvl w:ilvl="8" w:tplc="0424001B" w:tentative="1">
      <w:start w:val="1"/>
      <w:numFmt w:val="lowerRoman"/>
      <w:lvlText w:val="%9."/>
      <w:lvlJc w:val="right"/>
      <w:pPr>
        <w:tabs>
          <w:tab w:val="num" w:pos="4320"/>
        </w:tabs>
        <w:ind w:left="4320" w:hanging="180"/>
      </w:pPr>
    </w:lvl>
  </w:abstractNum>
  <w:abstractNum w:abstractNumId="17">
    <w:nsid w:val="4FE07C8B"/>
    <w:multiLevelType w:val="hybridMultilevel"/>
    <w:tmpl w:val="6CE4CE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53715C2C"/>
    <w:multiLevelType w:val="hybridMultilevel"/>
    <w:tmpl w:val="C50ABE6E"/>
    <w:lvl w:ilvl="0" w:tplc="FF063FB8">
      <w:start w:val="1"/>
      <w:numFmt w:val="decimal"/>
      <w:lvlText w:val="%1. "/>
      <w:lvlJc w:val="left"/>
      <w:pPr>
        <w:ind w:left="2487" w:hanging="360"/>
      </w:pPr>
      <w:rPr>
        <w:rFonts w:hint="default"/>
      </w:rPr>
    </w:lvl>
    <w:lvl w:ilvl="1" w:tplc="04240019" w:tentative="1">
      <w:start w:val="1"/>
      <w:numFmt w:val="lowerLetter"/>
      <w:lvlText w:val="%2."/>
      <w:lvlJc w:val="left"/>
      <w:pPr>
        <w:ind w:left="1667" w:hanging="360"/>
      </w:pPr>
    </w:lvl>
    <w:lvl w:ilvl="2" w:tplc="0424001B" w:tentative="1">
      <w:start w:val="1"/>
      <w:numFmt w:val="lowerRoman"/>
      <w:lvlText w:val="%3."/>
      <w:lvlJc w:val="right"/>
      <w:pPr>
        <w:ind w:left="2387" w:hanging="180"/>
      </w:pPr>
    </w:lvl>
    <w:lvl w:ilvl="3" w:tplc="0424000F" w:tentative="1">
      <w:start w:val="1"/>
      <w:numFmt w:val="decimal"/>
      <w:lvlText w:val="%4."/>
      <w:lvlJc w:val="left"/>
      <w:pPr>
        <w:ind w:left="3107" w:hanging="360"/>
      </w:pPr>
    </w:lvl>
    <w:lvl w:ilvl="4" w:tplc="04240019" w:tentative="1">
      <w:start w:val="1"/>
      <w:numFmt w:val="lowerLetter"/>
      <w:lvlText w:val="%5."/>
      <w:lvlJc w:val="left"/>
      <w:pPr>
        <w:ind w:left="3827" w:hanging="360"/>
      </w:pPr>
    </w:lvl>
    <w:lvl w:ilvl="5" w:tplc="0424001B" w:tentative="1">
      <w:start w:val="1"/>
      <w:numFmt w:val="lowerRoman"/>
      <w:lvlText w:val="%6."/>
      <w:lvlJc w:val="right"/>
      <w:pPr>
        <w:ind w:left="4547" w:hanging="180"/>
      </w:pPr>
    </w:lvl>
    <w:lvl w:ilvl="6" w:tplc="0424000F" w:tentative="1">
      <w:start w:val="1"/>
      <w:numFmt w:val="decimal"/>
      <w:lvlText w:val="%7."/>
      <w:lvlJc w:val="left"/>
      <w:pPr>
        <w:ind w:left="5267" w:hanging="360"/>
      </w:pPr>
    </w:lvl>
    <w:lvl w:ilvl="7" w:tplc="04240019" w:tentative="1">
      <w:start w:val="1"/>
      <w:numFmt w:val="lowerLetter"/>
      <w:lvlText w:val="%8."/>
      <w:lvlJc w:val="left"/>
      <w:pPr>
        <w:ind w:left="5987" w:hanging="360"/>
      </w:pPr>
    </w:lvl>
    <w:lvl w:ilvl="8" w:tplc="0424001B" w:tentative="1">
      <w:start w:val="1"/>
      <w:numFmt w:val="lowerRoman"/>
      <w:lvlText w:val="%9."/>
      <w:lvlJc w:val="right"/>
      <w:pPr>
        <w:ind w:left="6707" w:hanging="180"/>
      </w:pPr>
    </w:lvl>
  </w:abstractNum>
  <w:abstractNum w:abstractNumId="19">
    <w:nsid w:val="5890534B"/>
    <w:multiLevelType w:val="hybridMultilevel"/>
    <w:tmpl w:val="1A1CFAEE"/>
    <w:lvl w:ilvl="0" w:tplc="345AE712">
      <w:start w:val="3000"/>
      <w:numFmt w:val="decimal"/>
      <w:lvlText w:val="%1"/>
      <w:lvlJc w:val="left"/>
      <w:pPr>
        <w:tabs>
          <w:tab w:val="num" w:pos="12"/>
        </w:tabs>
        <w:ind w:left="12" w:hanging="852"/>
      </w:pPr>
      <w:rPr>
        <w:rFonts w:hint="default"/>
        <w:b/>
      </w:rPr>
    </w:lvl>
    <w:lvl w:ilvl="1" w:tplc="04240019" w:tentative="1">
      <w:start w:val="1"/>
      <w:numFmt w:val="lowerLetter"/>
      <w:lvlText w:val="%2."/>
      <w:lvlJc w:val="left"/>
      <w:pPr>
        <w:tabs>
          <w:tab w:val="num" w:pos="240"/>
        </w:tabs>
        <w:ind w:left="240" w:hanging="360"/>
      </w:pPr>
    </w:lvl>
    <w:lvl w:ilvl="2" w:tplc="0424001B" w:tentative="1">
      <w:start w:val="1"/>
      <w:numFmt w:val="lowerRoman"/>
      <w:lvlText w:val="%3."/>
      <w:lvlJc w:val="right"/>
      <w:pPr>
        <w:tabs>
          <w:tab w:val="num" w:pos="960"/>
        </w:tabs>
        <w:ind w:left="960" w:hanging="180"/>
      </w:pPr>
    </w:lvl>
    <w:lvl w:ilvl="3" w:tplc="0424000F" w:tentative="1">
      <w:start w:val="1"/>
      <w:numFmt w:val="decimal"/>
      <w:lvlText w:val="%4."/>
      <w:lvlJc w:val="left"/>
      <w:pPr>
        <w:tabs>
          <w:tab w:val="num" w:pos="1680"/>
        </w:tabs>
        <w:ind w:left="1680" w:hanging="360"/>
      </w:pPr>
    </w:lvl>
    <w:lvl w:ilvl="4" w:tplc="04240019" w:tentative="1">
      <w:start w:val="1"/>
      <w:numFmt w:val="lowerLetter"/>
      <w:lvlText w:val="%5."/>
      <w:lvlJc w:val="left"/>
      <w:pPr>
        <w:tabs>
          <w:tab w:val="num" w:pos="2400"/>
        </w:tabs>
        <w:ind w:left="2400" w:hanging="360"/>
      </w:pPr>
    </w:lvl>
    <w:lvl w:ilvl="5" w:tplc="0424001B" w:tentative="1">
      <w:start w:val="1"/>
      <w:numFmt w:val="lowerRoman"/>
      <w:lvlText w:val="%6."/>
      <w:lvlJc w:val="right"/>
      <w:pPr>
        <w:tabs>
          <w:tab w:val="num" w:pos="3120"/>
        </w:tabs>
        <w:ind w:left="3120" w:hanging="180"/>
      </w:pPr>
    </w:lvl>
    <w:lvl w:ilvl="6" w:tplc="0424000F" w:tentative="1">
      <w:start w:val="1"/>
      <w:numFmt w:val="decimal"/>
      <w:lvlText w:val="%7."/>
      <w:lvlJc w:val="left"/>
      <w:pPr>
        <w:tabs>
          <w:tab w:val="num" w:pos="3840"/>
        </w:tabs>
        <w:ind w:left="3840" w:hanging="360"/>
      </w:pPr>
    </w:lvl>
    <w:lvl w:ilvl="7" w:tplc="04240019" w:tentative="1">
      <w:start w:val="1"/>
      <w:numFmt w:val="lowerLetter"/>
      <w:lvlText w:val="%8."/>
      <w:lvlJc w:val="left"/>
      <w:pPr>
        <w:tabs>
          <w:tab w:val="num" w:pos="4560"/>
        </w:tabs>
        <w:ind w:left="4560" w:hanging="360"/>
      </w:pPr>
    </w:lvl>
    <w:lvl w:ilvl="8" w:tplc="0424001B" w:tentative="1">
      <w:start w:val="1"/>
      <w:numFmt w:val="lowerRoman"/>
      <w:lvlText w:val="%9."/>
      <w:lvlJc w:val="right"/>
      <w:pPr>
        <w:tabs>
          <w:tab w:val="num" w:pos="5280"/>
        </w:tabs>
        <w:ind w:left="5280" w:hanging="180"/>
      </w:pPr>
    </w:lvl>
  </w:abstractNum>
  <w:abstractNum w:abstractNumId="20">
    <w:nsid w:val="5CDE0252"/>
    <w:multiLevelType w:val="hybridMultilevel"/>
    <w:tmpl w:val="BD54DD84"/>
    <w:lvl w:ilvl="0" w:tplc="43FC8040">
      <w:start w:val="1000"/>
      <w:numFmt w:val="decimal"/>
      <w:lvlText w:val="%1"/>
      <w:lvlJc w:val="left"/>
      <w:pPr>
        <w:tabs>
          <w:tab w:val="num" w:pos="1136"/>
        </w:tabs>
        <w:ind w:left="1136" w:hanging="852"/>
      </w:pPr>
      <w:rPr>
        <w:rFonts w:hint="default"/>
        <w:b/>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1">
    <w:nsid w:val="5E1516E9"/>
    <w:multiLevelType w:val="hybridMultilevel"/>
    <w:tmpl w:val="3F425C58"/>
    <w:lvl w:ilvl="0" w:tplc="0F5206BA">
      <w:start w:val="1"/>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nsid w:val="6FF7394E"/>
    <w:multiLevelType w:val="hybridMultilevel"/>
    <w:tmpl w:val="69D6B748"/>
    <w:lvl w:ilvl="0" w:tplc="35BE099E">
      <w:start w:val="1410"/>
      <w:numFmt w:val="decimal"/>
      <w:lvlText w:val="%1"/>
      <w:lvlJc w:val="left"/>
      <w:pPr>
        <w:tabs>
          <w:tab w:val="num" w:pos="1068"/>
        </w:tabs>
        <w:ind w:left="1068" w:hanging="708"/>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72F04018"/>
    <w:multiLevelType w:val="hybridMultilevel"/>
    <w:tmpl w:val="A33246F0"/>
    <w:lvl w:ilvl="0" w:tplc="07E2C1FE">
      <w:start w:val="2000"/>
      <w:numFmt w:val="decimal"/>
      <w:lvlText w:val="%1"/>
      <w:lvlJc w:val="left"/>
      <w:pPr>
        <w:tabs>
          <w:tab w:val="num" w:pos="1284"/>
        </w:tabs>
        <w:ind w:left="1284" w:hanging="924"/>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7B0A0F53"/>
    <w:multiLevelType w:val="hybridMultilevel"/>
    <w:tmpl w:val="524E09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16"/>
  </w:num>
  <w:num w:numId="6">
    <w:abstractNumId w:val="12"/>
  </w:num>
  <w:num w:numId="7">
    <w:abstractNumId w:val="23"/>
  </w:num>
  <w:num w:numId="8">
    <w:abstractNumId w:val="22"/>
  </w:num>
  <w:num w:numId="9">
    <w:abstractNumId w:val="20"/>
  </w:num>
  <w:num w:numId="10">
    <w:abstractNumId w:val="15"/>
  </w:num>
  <w:num w:numId="11">
    <w:abstractNumId w:val="19"/>
  </w:num>
  <w:num w:numId="12">
    <w:abstractNumId w:val="2"/>
  </w:num>
  <w:num w:numId="13">
    <w:abstractNumId w:val="3"/>
  </w:num>
  <w:num w:numId="14">
    <w:abstractNumId w:val="18"/>
  </w:num>
  <w:num w:numId="15">
    <w:abstractNumId w:val="6"/>
  </w:num>
  <w:num w:numId="16">
    <w:abstractNumId w:val="13"/>
  </w:num>
  <w:num w:numId="17">
    <w:abstractNumId w:val="24"/>
  </w:num>
  <w:num w:numId="18">
    <w:abstractNumId w:val="14"/>
  </w:num>
  <w:num w:numId="19">
    <w:abstractNumId w:val="17"/>
  </w:num>
  <w:num w:numId="20">
    <w:abstractNumId w:val="4"/>
  </w:num>
  <w:num w:numId="21">
    <w:abstractNumId w:val="8"/>
  </w:num>
  <w:num w:numId="22">
    <w:abstractNumId w:val="7"/>
  </w:num>
  <w:num w:numId="23">
    <w:abstractNumId w:val="21"/>
  </w:num>
  <w:num w:numId="24">
    <w:abstractNumId w:val="10"/>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C3B10"/>
    <w:rsid w:val="0000288D"/>
    <w:rsid w:val="00013043"/>
    <w:rsid w:val="00054574"/>
    <w:rsid w:val="000672D7"/>
    <w:rsid w:val="00084562"/>
    <w:rsid w:val="000927E7"/>
    <w:rsid w:val="000A2967"/>
    <w:rsid w:val="000B223C"/>
    <w:rsid w:val="000C052D"/>
    <w:rsid w:val="000D64F2"/>
    <w:rsid w:val="00101225"/>
    <w:rsid w:val="00106589"/>
    <w:rsid w:val="001147F0"/>
    <w:rsid w:val="00135B6E"/>
    <w:rsid w:val="001569A0"/>
    <w:rsid w:val="001665B0"/>
    <w:rsid w:val="001728C0"/>
    <w:rsid w:val="00180711"/>
    <w:rsid w:val="00187340"/>
    <w:rsid w:val="001878E9"/>
    <w:rsid w:val="001B09DC"/>
    <w:rsid w:val="001B7365"/>
    <w:rsid w:val="001C3274"/>
    <w:rsid w:val="001D6BAB"/>
    <w:rsid w:val="001E7E5D"/>
    <w:rsid w:val="00223922"/>
    <w:rsid w:val="00226505"/>
    <w:rsid w:val="0023337A"/>
    <w:rsid w:val="002364B7"/>
    <w:rsid w:val="00245E1B"/>
    <w:rsid w:val="00247F7D"/>
    <w:rsid w:val="00284204"/>
    <w:rsid w:val="00284228"/>
    <w:rsid w:val="002B2F8B"/>
    <w:rsid w:val="002E4C14"/>
    <w:rsid w:val="002E647C"/>
    <w:rsid w:val="002E7B99"/>
    <w:rsid w:val="0030372F"/>
    <w:rsid w:val="0031734F"/>
    <w:rsid w:val="00327FE0"/>
    <w:rsid w:val="00342FE8"/>
    <w:rsid w:val="00344CFA"/>
    <w:rsid w:val="0034502A"/>
    <w:rsid w:val="00353DB1"/>
    <w:rsid w:val="00361036"/>
    <w:rsid w:val="00363A14"/>
    <w:rsid w:val="00383ABA"/>
    <w:rsid w:val="003B1F1B"/>
    <w:rsid w:val="003B4754"/>
    <w:rsid w:val="003C1B23"/>
    <w:rsid w:val="003C317E"/>
    <w:rsid w:val="003C3B10"/>
    <w:rsid w:val="003D4736"/>
    <w:rsid w:val="003E0910"/>
    <w:rsid w:val="003E16E1"/>
    <w:rsid w:val="0040081B"/>
    <w:rsid w:val="00405B30"/>
    <w:rsid w:val="00407568"/>
    <w:rsid w:val="00411369"/>
    <w:rsid w:val="00412CA5"/>
    <w:rsid w:val="0041310A"/>
    <w:rsid w:val="00414B0F"/>
    <w:rsid w:val="004206A6"/>
    <w:rsid w:val="00422492"/>
    <w:rsid w:val="00427B01"/>
    <w:rsid w:val="004448C2"/>
    <w:rsid w:val="0044565B"/>
    <w:rsid w:val="004726BB"/>
    <w:rsid w:val="00485CE2"/>
    <w:rsid w:val="004A2DCE"/>
    <w:rsid w:val="005052BC"/>
    <w:rsid w:val="00514C69"/>
    <w:rsid w:val="005524DA"/>
    <w:rsid w:val="00563F23"/>
    <w:rsid w:val="00566BC1"/>
    <w:rsid w:val="005705EC"/>
    <w:rsid w:val="005706EC"/>
    <w:rsid w:val="00584CBF"/>
    <w:rsid w:val="005A159B"/>
    <w:rsid w:val="005D1D0A"/>
    <w:rsid w:val="005D2055"/>
    <w:rsid w:val="005D6B6E"/>
    <w:rsid w:val="005F597A"/>
    <w:rsid w:val="006074B5"/>
    <w:rsid w:val="0065295C"/>
    <w:rsid w:val="006765BC"/>
    <w:rsid w:val="00694B2B"/>
    <w:rsid w:val="006A2F1A"/>
    <w:rsid w:val="006E4DAE"/>
    <w:rsid w:val="00703064"/>
    <w:rsid w:val="00717179"/>
    <w:rsid w:val="00720CDF"/>
    <w:rsid w:val="00752310"/>
    <w:rsid w:val="00756F90"/>
    <w:rsid w:val="0076594F"/>
    <w:rsid w:val="007D0A3D"/>
    <w:rsid w:val="007D15ED"/>
    <w:rsid w:val="007E087A"/>
    <w:rsid w:val="00801F82"/>
    <w:rsid w:val="00816382"/>
    <w:rsid w:val="00860B17"/>
    <w:rsid w:val="00871D25"/>
    <w:rsid w:val="008A5DD4"/>
    <w:rsid w:val="00911BD9"/>
    <w:rsid w:val="009403AB"/>
    <w:rsid w:val="00950609"/>
    <w:rsid w:val="009561CE"/>
    <w:rsid w:val="00956D59"/>
    <w:rsid w:val="00961D7C"/>
    <w:rsid w:val="00980FF9"/>
    <w:rsid w:val="00987D3F"/>
    <w:rsid w:val="00994C77"/>
    <w:rsid w:val="009A1D30"/>
    <w:rsid w:val="009A3024"/>
    <w:rsid w:val="009B6FE9"/>
    <w:rsid w:val="009C4F12"/>
    <w:rsid w:val="009C6930"/>
    <w:rsid w:val="009D456F"/>
    <w:rsid w:val="009E2FFC"/>
    <w:rsid w:val="00A04F68"/>
    <w:rsid w:val="00A1102C"/>
    <w:rsid w:val="00A3006C"/>
    <w:rsid w:val="00A565B0"/>
    <w:rsid w:val="00A61655"/>
    <w:rsid w:val="00A67FC9"/>
    <w:rsid w:val="00A91E97"/>
    <w:rsid w:val="00AA0F84"/>
    <w:rsid w:val="00AB14CA"/>
    <w:rsid w:val="00AB4744"/>
    <w:rsid w:val="00AD0030"/>
    <w:rsid w:val="00AD1B4E"/>
    <w:rsid w:val="00AD696C"/>
    <w:rsid w:val="00AE1BA8"/>
    <w:rsid w:val="00AE268B"/>
    <w:rsid w:val="00AE462C"/>
    <w:rsid w:val="00AE5BFB"/>
    <w:rsid w:val="00B14CA9"/>
    <w:rsid w:val="00B2526C"/>
    <w:rsid w:val="00B40C67"/>
    <w:rsid w:val="00B57B9D"/>
    <w:rsid w:val="00B618CD"/>
    <w:rsid w:val="00B74566"/>
    <w:rsid w:val="00B74C3B"/>
    <w:rsid w:val="00B92D81"/>
    <w:rsid w:val="00B93658"/>
    <w:rsid w:val="00BC252D"/>
    <w:rsid w:val="00BD1071"/>
    <w:rsid w:val="00BE1234"/>
    <w:rsid w:val="00BF4138"/>
    <w:rsid w:val="00C047B4"/>
    <w:rsid w:val="00C26BE5"/>
    <w:rsid w:val="00C334C4"/>
    <w:rsid w:val="00C50A62"/>
    <w:rsid w:val="00C659B2"/>
    <w:rsid w:val="00C66A81"/>
    <w:rsid w:val="00C73908"/>
    <w:rsid w:val="00C843D1"/>
    <w:rsid w:val="00C858FE"/>
    <w:rsid w:val="00C93115"/>
    <w:rsid w:val="00CE3B64"/>
    <w:rsid w:val="00CF603B"/>
    <w:rsid w:val="00CF70E9"/>
    <w:rsid w:val="00D25F56"/>
    <w:rsid w:val="00D333A6"/>
    <w:rsid w:val="00D4262E"/>
    <w:rsid w:val="00D658C8"/>
    <w:rsid w:val="00D74536"/>
    <w:rsid w:val="00D936AE"/>
    <w:rsid w:val="00DB420E"/>
    <w:rsid w:val="00DC0DEA"/>
    <w:rsid w:val="00DC2F14"/>
    <w:rsid w:val="00DC40CC"/>
    <w:rsid w:val="00DD6A8E"/>
    <w:rsid w:val="00DE0B4B"/>
    <w:rsid w:val="00DE11A6"/>
    <w:rsid w:val="00DE32C4"/>
    <w:rsid w:val="00DF196B"/>
    <w:rsid w:val="00E0445A"/>
    <w:rsid w:val="00E10684"/>
    <w:rsid w:val="00E337F1"/>
    <w:rsid w:val="00E40792"/>
    <w:rsid w:val="00E42918"/>
    <w:rsid w:val="00E45060"/>
    <w:rsid w:val="00E52245"/>
    <w:rsid w:val="00E635DC"/>
    <w:rsid w:val="00E645FB"/>
    <w:rsid w:val="00E918E4"/>
    <w:rsid w:val="00E95699"/>
    <w:rsid w:val="00EA2EB6"/>
    <w:rsid w:val="00EA7426"/>
    <w:rsid w:val="00EB0A65"/>
    <w:rsid w:val="00EB39CE"/>
    <w:rsid w:val="00EB76D0"/>
    <w:rsid w:val="00EC4D79"/>
    <w:rsid w:val="00EE7D05"/>
    <w:rsid w:val="00F01E10"/>
    <w:rsid w:val="00F05570"/>
    <w:rsid w:val="00F16F0D"/>
    <w:rsid w:val="00F42D0A"/>
    <w:rsid w:val="00F55CED"/>
    <w:rsid w:val="00F64A33"/>
    <w:rsid w:val="00F74068"/>
    <w:rsid w:val="00F81A61"/>
    <w:rsid w:val="00F82E36"/>
    <w:rsid w:val="00F830F0"/>
    <w:rsid w:val="00F878D3"/>
    <w:rsid w:val="00FA1C31"/>
    <w:rsid w:val="00FA58D1"/>
    <w:rsid w:val="00FB1611"/>
    <w:rsid w:val="00FB3D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CC"/>
    <w:pPr>
      <w:spacing w:after="0" w:line="240" w:lineRule="auto"/>
      <w:ind w:firstLine="720"/>
      <w:jc w:val="both"/>
    </w:pPr>
    <w:rPr>
      <w:rFonts w:ascii="Book Antiqua" w:eastAsiaTheme="minorEastAsia" w:hAnsi="Book Antiqua"/>
      <w:sz w:val="24"/>
      <w:lang w:eastAsia="fr-CH"/>
    </w:rPr>
  </w:style>
  <w:style w:type="paragraph" w:styleId="Ttulo1">
    <w:name w:val="heading 1"/>
    <w:basedOn w:val="Normal"/>
    <w:next w:val="Normal"/>
    <w:link w:val="Ttulo1Car"/>
    <w:uiPriority w:val="9"/>
    <w:qFormat/>
    <w:rsid w:val="00DC40CC"/>
    <w:pPr>
      <w:keepNext/>
      <w:keepLines/>
      <w:spacing w:after="120"/>
      <w:ind w:firstLine="0"/>
      <w:jc w:val="center"/>
      <w:outlineLvl w:val="0"/>
    </w:pPr>
    <w:rPr>
      <w:rFonts w:eastAsiaTheme="majorEastAsia" w:cstheme="majorBidi"/>
      <w:b/>
      <w:caps/>
      <w:sz w:val="28"/>
      <w:szCs w:val="32"/>
      <w:lang w:eastAsia="en-US"/>
    </w:rPr>
  </w:style>
  <w:style w:type="paragraph" w:styleId="Ttulo2">
    <w:name w:val="heading 2"/>
    <w:basedOn w:val="Normal"/>
    <w:next w:val="Normal"/>
    <w:link w:val="Ttulo2Car"/>
    <w:uiPriority w:val="9"/>
    <w:unhideWhenUsed/>
    <w:qFormat/>
    <w:rsid w:val="00E645FB"/>
    <w:pPr>
      <w:keepNext/>
      <w:keepLines/>
      <w:spacing w:before="120" w:after="120"/>
      <w:jc w:val="center"/>
      <w:outlineLvl w:val="1"/>
    </w:pPr>
    <w:rPr>
      <w:rFonts w:eastAsiaTheme="majorEastAsia" w:cstheme="majorBidi"/>
      <w:b/>
      <w:smallCaps/>
      <w:sz w:val="28"/>
      <w:szCs w:val="26"/>
      <w:lang w:eastAsia="en-US"/>
    </w:rPr>
  </w:style>
  <w:style w:type="paragraph" w:styleId="Ttulo3">
    <w:name w:val="heading 3"/>
    <w:basedOn w:val="Normal"/>
    <w:next w:val="Normal"/>
    <w:link w:val="Ttulo3Car"/>
    <w:uiPriority w:val="9"/>
    <w:unhideWhenUsed/>
    <w:qFormat/>
    <w:rsid w:val="00AB4744"/>
    <w:pPr>
      <w:keepNext/>
      <w:keepLines/>
      <w:numPr>
        <w:numId w:val="1"/>
      </w:numPr>
      <w:spacing w:before="120" w:after="120"/>
      <w:ind w:left="2487" w:hanging="360"/>
      <w:jc w:val="left"/>
      <w:outlineLvl w:val="2"/>
    </w:pPr>
    <w:rPr>
      <w:rFonts w:eastAsiaTheme="majorEastAsia" w:cstheme="majorBidi"/>
      <w:b/>
      <w:i/>
      <w:sz w:val="28"/>
      <w:szCs w:val="24"/>
      <w:lang w:eastAsia="en-US"/>
    </w:rPr>
  </w:style>
  <w:style w:type="paragraph" w:styleId="Ttulo4">
    <w:name w:val="heading 4"/>
    <w:basedOn w:val="Normal"/>
    <w:next w:val="Normal"/>
    <w:link w:val="Ttulo4Car"/>
    <w:qFormat/>
    <w:rsid w:val="00C843D1"/>
    <w:pPr>
      <w:keepNext/>
      <w:widowControl w:val="0"/>
      <w:numPr>
        <w:ilvl w:val="3"/>
        <w:numId w:val="3"/>
      </w:numPr>
      <w:spacing w:before="120" w:after="120"/>
      <w:outlineLvl w:val="3"/>
    </w:pPr>
    <w:rPr>
      <w:rFonts w:ascii="Albertus Medium" w:eastAsia="Book Antiqua" w:hAnsi="Albertus Medium" w:cs="Book Antiqua"/>
      <w:i/>
      <w:szCs w:val="24"/>
    </w:rPr>
  </w:style>
  <w:style w:type="paragraph" w:styleId="Ttulo5">
    <w:name w:val="heading 5"/>
    <w:basedOn w:val="Normal"/>
    <w:next w:val="Normal"/>
    <w:link w:val="Ttulo5Car"/>
    <w:autoRedefine/>
    <w:qFormat/>
    <w:rsid w:val="00DE32C4"/>
    <w:pPr>
      <w:widowControl w:val="0"/>
      <w:numPr>
        <w:numId w:val="25"/>
      </w:numPr>
      <w:jc w:val="left"/>
      <w:outlineLvl w:val="4"/>
    </w:pPr>
    <w:rPr>
      <w:rFonts w:eastAsia="Book Antiqua" w:cs="Book Antiqua"/>
      <w:b/>
      <w:bCs/>
      <w:i/>
      <w:iCs/>
      <w:sz w:val="26"/>
      <w:szCs w:val="26"/>
    </w:rPr>
  </w:style>
  <w:style w:type="paragraph" w:styleId="Ttulo6">
    <w:name w:val="heading 6"/>
    <w:basedOn w:val="Normal"/>
    <w:next w:val="Normal"/>
    <w:link w:val="Ttulo6Car"/>
    <w:qFormat/>
    <w:rsid w:val="00C843D1"/>
    <w:pPr>
      <w:widowControl w:val="0"/>
      <w:ind w:firstLine="0"/>
      <w:jc w:val="center"/>
      <w:outlineLvl w:val="5"/>
    </w:pPr>
    <w:rPr>
      <w:rFonts w:ascii="Albertus Medium" w:eastAsia="Book Antiqua" w:hAnsi="Albertus Medium" w:cs="Book Antiqua"/>
      <w:b/>
      <w:sz w:val="32"/>
      <w:szCs w:val="24"/>
    </w:rPr>
  </w:style>
  <w:style w:type="paragraph" w:styleId="Ttulo7">
    <w:name w:val="heading 7"/>
    <w:basedOn w:val="Normal"/>
    <w:next w:val="Normal"/>
    <w:link w:val="Ttulo7Car"/>
    <w:qFormat/>
    <w:rsid w:val="00C843D1"/>
    <w:pPr>
      <w:widowControl w:val="0"/>
      <w:ind w:firstLine="0"/>
      <w:jc w:val="center"/>
      <w:outlineLvl w:val="6"/>
    </w:pPr>
    <w:rPr>
      <w:rFonts w:ascii="Albertus Medium" w:eastAsia="Book Antiqua" w:hAnsi="Albertus Medium" w:cs="Book Antiqua"/>
      <w:b/>
      <w:i/>
      <w:sz w:val="28"/>
      <w:szCs w:val="24"/>
    </w:rPr>
  </w:style>
  <w:style w:type="paragraph" w:styleId="Ttulo8">
    <w:name w:val="heading 8"/>
    <w:basedOn w:val="Normal"/>
    <w:next w:val="Normal"/>
    <w:link w:val="Ttulo8Car"/>
    <w:qFormat/>
    <w:rsid w:val="00BE1234"/>
    <w:pPr>
      <w:widowControl w:val="0"/>
      <w:numPr>
        <w:numId w:val="2"/>
      </w:numPr>
      <w:outlineLvl w:val="7"/>
    </w:pPr>
    <w:rPr>
      <w:rFonts w:eastAsia="Book Antiqua" w:cs="Book Antiqua"/>
      <w:b/>
      <w:i/>
      <w:szCs w:val="24"/>
    </w:rPr>
  </w:style>
  <w:style w:type="paragraph" w:styleId="Ttulo9">
    <w:name w:val="heading 9"/>
    <w:basedOn w:val="Normal"/>
    <w:next w:val="Normal"/>
    <w:link w:val="Ttulo9Car"/>
    <w:qFormat/>
    <w:rsid w:val="00C843D1"/>
    <w:pPr>
      <w:widowControl w:val="0"/>
      <w:numPr>
        <w:ilvl w:val="8"/>
        <w:numId w:val="1"/>
      </w:numPr>
      <w:outlineLvl w:val="8"/>
    </w:pPr>
    <w:rPr>
      <w:rFonts w:ascii="Albertus Medium" w:eastAsia="Book Antiqua" w:hAnsi="Albertus Medium" w:cs="Book Antiqua"/>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0CC"/>
    <w:rPr>
      <w:rFonts w:ascii="Book Antiqua" w:eastAsiaTheme="majorEastAsia" w:hAnsi="Book Antiqua" w:cstheme="majorBidi"/>
      <w:b/>
      <w:caps/>
      <w:sz w:val="28"/>
      <w:szCs w:val="32"/>
    </w:rPr>
  </w:style>
  <w:style w:type="character" w:customStyle="1" w:styleId="Ttulo2Car">
    <w:name w:val="Título 2 Car"/>
    <w:basedOn w:val="Fuentedeprrafopredeter"/>
    <w:link w:val="Ttulo2"/>
    <w:uiPriority w:val="9"/>
    <w:rsid w:val="00E645FB"/>
    <w:rPr>
      <w:rFonts w:ascii="Book Antiqua" w:eastAsiaTheme="majorEastAsia" w:hAnsi="Book Antiqua" w:cstheme="majorBidi"/>
      <w:b/>
      <w:smallCaps/>
      <w:sz w:val="28"/>
      <w:szCs w:val="26"/>
    </w:rPr>
  </w:style>
  <w:style w:type="character" w:customStyle="1" w:styleId="Ttulo3Car">
    <w:name w:val="Título 3 Car"/>
    <w:basedOn w:val="Fuentedeprrafopredeter"/>
    <w:link w:val="Ttulo3"/>
    <w:uiPriority w:val="9"/>
    <w:rsid w:val="00AB4744"/>
    <w:rPr>
      <w:rFonts w:ascii="Book Antiqua" w:eastAsiaTheme="majorEastAsia" w:hAnsi="Book Antiqua" w:cstheme="majorBidi"/>
      <w:b/>
      <w:i/>
      <w:sz w:val="28"/>
      <w:szCs w:val="24"/>
    </w:rPr>
  </w:style>
  <w:style w:type="character" w:customStyle="1" w:styleId="Ttulo4Car">
    <w:name w:val="Título 4 Car"/>
    <w:basedOn w:val="Fuentedeprrafopredeter"/>
    <w:link w:val="Ttulo4"/>
    <w:rsid w:val="00C843D1"/>
    <w:rPr>
      <w:rFonts w:ascii="Albertus Medium" w:eastAsia="Book Antiqua" w:hAnsi="Albertus Medium" w:cs="Book Antiqua"/>
      <w:i/>
      <w:sz w:val="24"/>
      <w:szCs w:val="24"/>
    </w:rPr>
  </w:style>
  <w:style w:type="character" w:customStyle="1" w:styleId="Ttulo5Car">
    <w:name w:val="Título 5 Car"/>
    <w:basedOn w:val="Fuentedeprrafopredeter"/>
    <w:link w:val="Ttulo5"/>
    <w:rsid w:val="00DE32C4"/>
    <w:rPr>
      <w:rFonts w:ascii="Book Antiqua" w:eastAsia="Book Antiqua" w:hAnsi="Book Antiqua" w:cs="Book Antiqua"/>
      <w:b/>
      <w:bCs/>
      <w:i/>
      <w:iCs/>
      <w:sz w:val="26"/>
      <w:szCs w:val="26"/>
      <w:lang w:eastAsia="fr-CH"/>
    </w:rPr>
  </w:style>
  <w:style w:type="character" w:customStyle="1" w:styleId="Ttulo6Car">
    <w:name w:val="Título 6 Car"/>
    <w:basedOn w:val="Fuentedeprrafopredeter"/>
    <w:link w:val="Ttulo6"/>
    <w:rsid w:val="00C843D1"/>
    <w:rPr>
      <w:rFonts w:ascii="Albertus Medium" w:eastAsia="Book Antiqua" w:hAnsi="Albertus Medium" w:cs="Book Antiqua"/>
      <w:b/>
      <w:sz w:val="32"/>
      <w:szCs w:val="24"/>
    </w:rPr>
  </w:style>
  <w:style w:type="character" w:customStyle="1" w:styleId="Ttulo7Car">
    <w:name w:val="Título 7 Car"/>
    <w:basedOn w:val="Fuentedeprrafopredeter"/>
    <w:link w:val="Ttulo7"/>
    <w:rsid w:val="00C843D1"/>
    <w:rPr>
      <w:rFonts w:ascii="Albertus Medium" w:eastAsia="Book Antiqua" w:hAnsi="Albertus Medium" w:cs="Book Antiqua"/>
      <w:b/>
      <w:i/>
      <w:sz w:val="28"/>
      <w:szCs w:val="24"/>
    </w:rPr>
  </w:style>
  <w:style w:type="character" w:customStyle="1" w:styleId="Ttulo8Car">
    <w:name w:val="Título 8 Car"/>
    <w:basedOn w:val="Fuentedeprrafopredeter"/>
    <w:link w:val="Ttulo8"/>
    <w:rsid w:val="00BE1234"/>
    <w:rPr>
      <w:rFonts w:ascii="Book Antiqua" w:eastAsia="Book Antiqua" w:hAnsi="Book Antiqua" w:cs="Book Antiqua"/>
      <w:b/>
      <w:i/>
      <w:sz w:val="24"/>
      <w:szCs w:val="24"/>
      <w:lang w:eastAsia="fr-CH"/>
    </w:rPr>
  </w:style>
  <w:style w:type="character" w:customStyle="1" w:styleId="Ttulo9Car">
    <w:name w:val="Título 9 Car"/>
    <w:basedOn w:val="Fuentedeprrafopredeter"/>
    <w:link w:val="Ttulo9"/>
    <w:rsid w:val="00C843D1"/>
    <w:rPr>
      <w:rFonts w:ascii="Albertus Medium" w:eastAsia="Book Antiqua" w:hAnsi="Albertus Medium" w:cs="Book Antiqua"/>
      <w:i/>
      <w:sz w:val="24"/>
      <w:szCs w:val="24"/>
    </w:rPr>
  </w:style>
  <w:style w:type="paragraph" w:styleId="Remitedesobre">
    <w:name w:val="envelope return"/>
    <w:basedOn w:val="Normal"/>
    <w:rsid w:val="00C843D1"/>
    <w:pPr>
      <w:ind w:firstLine="0"/>
      <w:jc w:val="left"/>
    </w:pPr>
    <w:rPr>
      <w:rFonts w:ascii="Segoe UI" w:eastAsia="Book Antiqua" w:hAnsi="Segoe UI" w:cs="Book Antiqua"/>
      <w:b/>
      <w:color w:val="808080"/>
      <w:sz w:val="18"/>
      <w:szCs w:val="24"/>
    </w:rPr>
  </w:style>
  <w:style w:type="paragraph" w:styleId="Direccinsobre">
    <w:name w:val="envelope address"/>
    <w:basedOn w:val="Normal"/>
    <w:rsid w:val="00C843D1"/>
    <w:pPr>
      <w:framePr w:w="7920" w:h="1980" w:hRule="exact" w:hSpace="141" w:wrap="auto" w:hAnchor="page" w:xAlign="center" w:yAlign="bottom"/>
      <w:widowControl w:val="0"/>
      <w:ind w:left="2880"/>
      <w:jc w:val="left"/>
    </w:pPr>
    <w:rPr>
      <w:rFonts w:ascii="Maiandra GD" w:eastAsia="Book Antiqua" w:hAnsi="Maiandra GD" w:cs="Book Antiqua"/>
      <w:szCs w:val="24"/>
    </w:rPr>
  </w:style>
  <w:style w:type="paragraph" w:styleId="Textonotapie">
    <w:name w:val="footnote text"/>
    <w:basedOn w:val="Normal"/>
    <w:link w:val="TextonotapieCar"/>
    <w:uiPriority w:val="99"/>
    <w:qFormat/>
    <w:rsid w:val="00BE1234"/>
    <w:pPr>
      <w:widowControl w:val="0"/>
    </w:pPr>
    <w:rPr>
      <w:rFonts w:ascii="Times New Roman" w:eastAsia="Book Antiqua" w:hAnsi="Times New Roman" w:cs="Book Antiqua"/>
      <w:sz w:val="20"/>
      <w:szCs w:val="24"/>
    </w:rPr>
  </w:style>
  <w:style w:type="character" w:customStyle="1" w:styleId="TextonotapieCar">
    <w:name w:val="Texto nota pie Car"/>
    <w:basedOn w:val="Fuentedeprrafopredeter"/>
    <w:link w:val="Textonotapie"/>
    <w:uiPriority w:val="99"/>
    <w:rsid w:val="00BE1234"/>
    <w:rPr>
      <w:rFonts w:ascii="Times New Roman" w:eastAsia="Book Antiqua" w:hAnsi="Times New Roman" w:cs="Book Antiqua"/>
      <w:sz w:val="20"/>
      <w:szCs w:val="24"/>
      <w:lang w:eastAsia="fr-CH"/>
    </w:rPr>
  </w:style>
  <w:style w:type="paragraph" w:styleId="Mapadeldocumento">
    <w:name w:val="Document Map"/>
    <w:basedOn w:val="Normal"/>
    <w:link w:val="MapadeldocumentoCar"/>
    <w:semiHidden/>
    <w:rsid w:val="00C843D1"/>
    <w:pPr>
      <w:keepLines/>
      <w:widowControl w:val="0"/>
      <w:shd w:val="clear" w:color="auto" w:fill="000080"/>
      <w:ind w:firstLine="0"/>
      <w:jc w:val="left"/>
    </w:pPr>
    <w:rPr>
      <w:rFonts w:ascii="Symbol" w:eastAsia="Book Antiqua" w:hAnsi="Symbol" w:cs="Book Antiqua"/>
      <w:snapToGrid w:val="0"/>
      <w:sz w:val="16"/>
      <w:szCs w:val="24"/>
      <w:lang w:eastAsia="sl-SI"/>
    </w:rPr>
  </w:style>
  <w:style w:type="character" w:customStyle="1" w:styleId="MapadeldocumentoCar">
    <w:name w:val="Mapa del documento Car"/>
    <w:basedOn w:val="Fuentedeprrafopredeter"/>
    <w:link w:val="Mapadeldocumento"/>
    <w:semiHidden/>
    <w:rsid w:val="00C843D1"/>
    <w:rPr>
      <w:rFonts w:ascii="Symbol" w:eastAsia="Book Antiqua" w:hAnsi="Symbol" w:cs="Book Antiqua"/>
      <w:snapToGrid w:val="0"/>
      <w:sz w:val="16"/>
      <w:szCs w:val="24"/>
      <w:shd w:val="clear" w:color="auto" w:fill="000080"/>
      <w:lang w:eastAsia="sl-SI"/>
    </w:rPr>
  </w:style>
  <w:style w:type="character" w:styleId="Refdenotaalpie">
    <w:name w:val="footnote reference"/>
    <w:semiHidden/>
    <w:rsid w:val="00C843D1"/>
    <w:rPr>
      <w:sz w:val="24"/>
      <w:vertAlign w:val="superscript"/>
    </w:rPr>
  </w:style>
  <w:style w:type="paragraph" w:styleId="Piedepgina">
    <w:name w:val="footer"/>
    <w:basedOn w:val="Normal"/>
    <w:link w:val="PiedepginaCar"/>
    <w:uiPriority w:val="99"/>
    <w:rsid w:val="00C843D1"/>
    <w:pPr>
      <w:widowControl w:val="0"/>
      <w:jc w:val="center"/>
    </w:pPr>
    <w:rPr>
      <w:rFonts w:ascii="Albertus Medium" w:eastAsia="Book Antiqua" w:hAnsi="Albertus Medium" w:cs="Book Antiqua"/>
      <w:szCs w:val="24"/>
      <w:lang w:eastAsia="sl-SI"/>
    </w:rPr>
  </w:style>
  <w:style w:type="character" w:customStyle="1" w:styleId="PiedepginaCar">
    <w:name w:val="Pie de página Car"/>
    <w:basedOn w:val="Fuentedeprrafopredeter"/>
    <w:link w:val="Piedepgina"/>
    <w:uiPriority w:val="99"/>
    <w:rsid w:val="00C843D1"/>
    <w:rPr>
      <w:rFonts w:ascii="Albertus Medium" w:eastAsia="Book Antiqua" w:hAnsi="Albertus Medium" w:cs="Book Antiqua"/>
      <w:sz w:val="24"/>
      <w:szCs w:val="24"/>
      <w:lang w:eastAsia="sl-SI"/>
    </w:rPr>
  </w:style>
  <w:style w:type="character" w:styleId="Nmerodepgina">
    <w:name w:val="page number"/>
    <w:rsid w:val="00C843D1"/>
    <w:rPr>
      <w:rFonts w:ascii="Book Antiqua" w:hAnsi="Book Antiqua"/>
      <w:sz w:val="24"/>
    </w:rPr>
  </w:style>
  <w:style w:type="paragraph" w:styleId="Textoindependiente">
    <w:name w:val="Body Text"/>
    <w:basedOn w:val="Normal"/>
    <w:link w:val="TextoindependienteCar"/>
    <w:rsid w:val="00C843D1"/>
    <w:pPr>
      <w:widowControl w:val="0"/>
    </w:pPr>
    <w:rPr>
      <w:rFonts w:ascii="Albertus Medium" w:eastAsia="Book Antiqua" w:hAnsi="Albertus Medium" w:cs="Book Antiqua"/>
      <w:szCs w:val="24"/>
    </w:rPr>
  </w:style>
  <w:style w:type="character" w:customStyle="1" w:styleId="TextoindependienteCar">
    <w:name w:val="Texto independiente Car"/>
    <w:basedOn w:val="Fuentedeprrafopredeter"/>
    <w:link w:val="Textoindependiente"/>
    <w:rsid w:val="00C843D1"/>
    <w:rPr>
      <w:rFonts w:ascii="Albertus Medium" w:eastAsia="Book Antiqua" w:hAnsi="Albertus Medium" w:cs="Book Antiqua"/>
      <w:sz w:val="24"/>
      <w:szCs w:val="24"/>
    </w:rPr>
  </w:style>
  <w:style w:type="paragraph" w:styleId="Encabezado">
    <w:name w:val="header"/>
    <w:basedOn w:val="Normal"/>
    <w:link w:val="EncabezadoCar"/>
    <w:rsid w:val="00C843D1"/>
    <w:pPr>
      <w:widowControl w:val="0"/>
      <w:autoSpaceDE w:val="0"/>
      <w:autoSpaceDN w:val="0"/>
      <w:adjustRightInd w:val="0"/>
      <w:ind w:firstLine="0"/>
      <w:jc w:val="center"/>
    </w:pPr>
    <w:rPr>
      <w:rFonts w:ascii="Segoe UI" w:eastAsia="Book Antiqua" w:hAnsi="Segoe UI" w:cs="Book Antiqua"/>
      <w:sz w:val="22"/>
      <w:szCs w:val="24"/>
    </w:rPr>
  </w:style>
  <w:style w:type="character" w:customStyle="1" w:styleId="EncabezadoCar">
    <w:name w:val="Encabezado Car"/>
    <w:basedOn w:val="Fuentedeprrafopredeter"/>
    <w:link w:val="Encabezado"/>
    <w:rsid w:val="00C843D1"/>
    <w:rPr>
      <w:rFonts w:ascii="Segoe UI" w:eastAsia="Book Antiqua" w:hAnsi="Segoe UI" w:cs="Book Antiqua"/>
      <w:szCs w:val="24"/>
    </w:rPr>
  </w:style>
  <w:style w:type="paragraph" w:styleId="Sangradetextonormal">
    <w:name w:val="Body Text Indent"/>
    <w:basedOn w:val="Normal"/>
    <w:link w:val="SangradetextonormalCar"/>
    <w:rsid w:val="00C843D1"/>
    <w:pPr>
      <w:spacing w:line="360" w:lineRule="auto"/>
    </w:pPr>
    <w:rPr>
      <w:rFonts w:ascii="Albertus Medium" w:eastAsia="Book Antiqua" w:hAnsi="Albertus Medium" w:cs="Book Antiqua"/>
      <w:szCs w:val="24"/>
    </w:rPr>
  </w:style>
  <w:style w:type="character" w:customStyle="1" w:styleId="SangradetextonormalCar">
    <w:name w:val="Sangría de texto normal Car"/>
    <w:basedOn w:val="Fuentedeprrafopredeter"/>
    <w:link w:val="Sangradetextonormal"/>
    <w:rsid w:val="00C843D1"/>
    <w:rPr>
      <w:rFonts w:ascii="Albertus Medium" w:eastAsia="Book Antiqua" w:hAnsi="Albertus Medium" w:cs="Book Antiqua"/>
      <w:sz w:val="24"/>
      <w:szCs w:val="24"/>
    </w:rPr>
  </w:style>
  <w:style w:type="table" w:styleId="Tablaconcuadrcula">
    <w:name w:val="Table Grid"/>
    <w:basedOn w:val="Tablanormal"/>
    <w:rsid w:val="00C843D1"/>
    <w:pPr>
      <w:widowControl w:val="0"/>
      <w:spacing w:after="0" w:line="240" w:lineRule="auto"/>
      <w:ind w:firstLine="284"/>
      <w:jc w:val="both"/>
    </w:pPr>
    <w:rPr>
      <w:rFonts w:ascii="Book Antiqua" w:eastAsia="Book Antiqua" w:hAnsi="Book Antiqua" w:cs="Book Antiqu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C843D1"/>
    <w:rPr>
      <w:b/>
      <w:bCs/>
      <w:i w:val="0"/>
      <w:iCs w:val="0"/>
    </w:rPr>
  </w:style>
  <w:style w:type="paragraph" w:customStyle="1" w:styleId="NaslovA">
    <w:name w:val="Naslov A"/>
    <w:basedOn w:val="Ttulo1"/>
    <w:autoRedefine/>
    <w:rsid w:val="00C843D1"/>
  </w:style>
  <w:style w:type="paragraph" w:styleId="Ttulo">
    <w:name w:val="Title"/>
    <w:basedOn w:val="Normal"/>
    <w:link w:val="TtuloCar"/>
    <w:autoRedefine/>
    <w:qFormat/>
    <w:rsid w:val="00C843D1"/>
    <w:pPr>
      <w:widowControl w:val="0"/>
      <w:ind w:firstLine="0"/>
      <w:jc w:val="center"/>
      <w:outlineLvl w:val="0"/>
    </w:pPr>
    <w:rPr>
      <w:rFonts w:ascii="Arno Pro Caption" w:eastAsia="Book Antiqua" w:hAnsi="Arno Pro Caption" w:cs="Segoe UI"/>
      <w:b/>
      <w:bCs/>
      <w:kern w:val="28"/>
      <w:sz w:val="28"/>
      <w:szCs w:val="32"/>
    </w:rPr>
  </w:style>
  <w:style w:type="character" w:customStyle="1" w:styleId="TtuloCar">
    <w:name w:val="Título Car"/>
    <w:basedOn w:val="Fuentedeprrafopredeter"/>
    <w:link w:val="Ttulo"/>
    <w:rsid w:val="00C843D1"/>
    <w:rPr>
      <w:rFonts w:ascii="Arno Pro Caption" w:eastAsia="Book Antiqua" w:hAnsi="Arno Pro Caption" w:cs="Segoe UI"/>
      <w:b/>
      <w:bCs/>
      <w:kern w:val="28"/>
      <w:sz w:val="28"/>
      <w:szCs w:val="32"/>
    </w:rPr>
  </w:style>
  <w:style w:type="paragraph" w:customStyle="1" w:styleId="len">
    <w:name w:val="Člen"/>
    <w:basedOn w:val="Normal"/>
    <w:rsid w:val="00C843D1"/>
    <w:pPr>
      <w:widowControl w:val="0"/>
      <w:shd w:val="clear" w:color="auto" w:fill="FFFFFF"/>
      <w:spacing w:before="120" w:after="120"/>
      <w:ind w:firstLine="0"/>
      <w:jc w:val="center"/>
    </w:pPr>
    <w:rPr>
      <w:rFonts w:ascii="Albertus Medium" w:eastAsia="Book Antiqua" w:hAnsi="Albertus Medium" w:cs="Book Antiqua"/>
      <w:color w:val="000000"/>
      <w:szCs w:val="26"/>
    </w:rPr>
  </w:style>
  <w:style w:type="paragraph" w:customStyle="1" w:styleId="Francoski">
    <w:name w:val="Francoski"/>
    <w:basedOn w:val="Normal"/>
    <w:rsid w:val="00C843D1"/>
    <w:pPr>
      <w:widowControl w:val="0"/>
    </w:pPr>
    <w:rPr>
      <w:rFonts w:ascii="Albertus Medium" w:eastAsia="Book Antiqua" w:hAnsi="Albertus Medium" w:cs="Book Antiqua"/>
      <w:szCs w:val="24"/>
    </w:rPr>
  </w:style>
  <w:style w:type="paragraph" w:customStyle="1" w:styleId="Slog1Rumenastran">
    <w:name w:val="Slog1Rumena stran"/>
    <w:basedOn w:val="Normal"/>
    <w:rsid w:val="00C843D1"/>
    <w:pPr>
      <w:widowControl w:val="0"/>
      <w:ind w:firstLine="708"/>
    </w:pPr>
    <w:rPr>
      <w:rFonts w:ascii="Albertus Medium" w:eastAsia="Book Antiqua" w:hAnsi="Albertus Medium" w:cs="Book Antiqua"/>
      <w:sz w:val="32"/>
      <w:szCs w:val="24"/>
    </w:rPr>
  </w:style>
  <w:style w:type="character" w:styleId="Textoennegrita">
    <w:name w:val="Strong"/>
    <w:qFormat/>
    <w:rsid w:val="00C843D1"/>
    <w:rPr>
      <w:b/>
      <w:bCs/>
    </w:rPr>
  </w:style>
  <w:style w:type="paragraph" w:styleId="Textodeglobo">
    <w:name w:val="Balloon Text"/>
    <w:basedOn w:val="Normal"/>
    <w:link w:val="TextodegloboCar"/>
    <w:rsid w:val="00C843D1"/>
    <w:pPr>
      <w:widowControl w:val="0"/>
    </w:pPr>
    <w:rPr>
      <w:rFonts w:ascii="Symbol" w:eastAsia="Book Antiqua" w:hAnsi="Symbol" w:cs="Symbol"/>
      <w:sz w:val="18"/>
      <w:szCs w:val="18"/>
    </w:rPr>
  </w:style>
  <w:style w:type="character" w:customStyle="1" w:styleId="TextodegloboCar">
    <w:name w:val="Texto de globo Car"/>
    <w:basedOn w:val="Fuentedeprrafopredeter"/>
    <w:link w:val="Textodeglobo"/>
    <w:rsid w:val="00C843D1"/>
    <w:rPr>
      <w:rFonts w:ascii="Symbol" w:eastAsia="Book Antiqua" w:hAnsi="Symbol" w:cs="Symbol"/>
      <w:sz w:val="18"/>
      <w:szCs w:val="18"/>
    </w:rPr>
  </w:style>
  <w:style w:type="character" w:customStyle="1" w:styleId="typen1">
    <w:name w:val="typen1"/>
    <w:rsid w:val="00C843D1"/>
  </w:style>
  <w:style w:type="paragraph" w:styleId="Cita">
    <w:name w:val="Quote"/>
    <w:basedOn w:val="Normal"/>
    <w:next w:val="Normal"/>
    <w:link w:val="CitaCar"/>
    <w:uiPriority w:val="29"/>
    <w:qFormat/>
    <w:rsid w:val="002239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23922"/>
    <w:rPr>
      <w:rFonts w:ascii="Book Antiqua" w:eastAsiaTheme="minorEastAsia" w:hAnsi="Book Antiqua"/>
      <w:i/>
      <w:iCs/>
      <w:color w:val="404040" w:themeColor="text1" w:themeTint="BF"/>
      <w:sz w:val="24"/>
      <w:lang w:eastAsia="fr-C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7223</Words>
  <Characters>39732</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STRES</dc:creator>
  <cp:keywords>, docId:20D10F75439E813955A8A0E6AE93A764</cp:keywords>
  <dc:description/>
  <cp:lastModifiedBy>.</cp:lastModifiedBy>
  <cp:revision>70</cp:revision>
  <dcterms:created xsi:type="dcterms:W3CDTF">2024-03-28T16:49:00Z</dcterms:created>
  <dcterms:modified xsi:type="dcterms:W3CDTF">2024-04-29T17:17:00Z</dcterms:modified>
</cp:coreProperties>
</file>